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161D75">
        <w:rPr>
          <w:rFonts w:ascii="Times New Roman" w:hAnsi="Times New Roman" w:cs="Times New Roman"/>
          <w:bCs/>
          <w:sz w:val="24"/>
          <w:szCs w:val="20"/>
        </w:rPr>
        <w:t>3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161D75">
        <w:rPr>
          <w:rFonts w:ascii="Times New Roman" w:hAnsi="Times New Roman" w:cs="Times New Roman"/>
          <w:bCs/>
          <w:sz w:val="24"/>
          <w:szCs w:val="20"/>
        </w:rPr>
        <w:t>44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161D75">
        <w:rPr>
          <w:rFonts w:ascii="Times New Roman" w:hAnsi="Times New Roman" w:cs="Times New Roman"/>
          <w:bCs/>
          <w:sz w:val="24"/>
          <w:szCs w:val="20"/>
        </w:rPr>
        <w:t>1</w:t>
      </w:r>
    </w:p>
    <w:p w:rsidR="00532660" w:rsidRDefault="00532660" w:rsidP="00532660">
      <w:pPr>
        <w:pStyle w:val="Bezriadkovania"/>
        <w:jc w:val="right"/>
        <w:rPr>
          <w:b/>
          <w:sz w:val="24"/>
        </w:rPr>
      </w:pPr>
    </w:p>
    <w:p w:rsidR="00F71D4D" w:rsidRPr="008D77F2" w:rsidRDefault="00E568F4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 Z N E S E N I E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6E2789" w:rsidRDefault="000E07EF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9D41A5">
        <w:rPr>
          <w:rFonts w:ascii="Times New Roman" w:hAnsi="Times New Roman" w:cs="Times New Roman"/>
          <w:b/>
          <w:bCs/>
          <w:szCs w:val="24"/>
        </w:rPr>
        <w:t>2</w:t>
      </w:r>
      <w:r w:rsidR="00161D75">
        <w:rPr>
          <w:rFonts w:ascii="Times New Roman" w:hAnsi="Times New Roman" w:cs="Times New Roman"/>
          <w:b/>
          <w:bCs/>
          <w:szCs w:val="24"/>
        </w:rPr>
        <w:t>3</w:t>
      </w:r>
      <w:r w:rsidR="008D77F2" w:rsidRPr="000610D6">
        <w:rPr>
          <w:rFonts w:ascii="Times New Roman" w:hAnsi="Times New Roman" w:cs="Times New Roman"/>
          <w:b/>
          <w:bCs/>
          <w:szCs w:val="24"/>
        </w:rPr>
        <w:t>.</w:t>
      </w:r>
      <w:r w:rsidR="00161D75">
        <w:rPr>
          <w:rFonts w:ascii="Times New Roman" w:hAnsi="Times New Roman" w:cs="Times New Roman"/>
          <w:b/>
          <w:bCs/>
          <w:szCs w:val="24"/>
        </w:rPr>
        <w:t>3</w:t>
      </w:r>
      <w:r w:rsidR="00DD1431" w:rsidRPr="000610D6">
        <w:rPr>
          <w:rFonts w:ascii="Times New Roman" w:hAnsi="Times New Roman" w:cs="Times New Roman"/>
          <w:b/>
          <w:bCs/>
          <w:szCs w:val="24"/>
        </w:rPr>
        <w:t>.</w:t>
      </w:r>
      <w:r w:rsidR="008D77F2" w:rsidRPr="000610D6">
        <w:rPr>
          <w:rFonts w:ascii="Times New Roman" w:hAnsi="Times New Roman" w:cs="Times New Roman"/>
          <w:b/>
          <w:bCs/>
          <w:szCs w:val="24"/>
        </w:rPr>
        <w:t>202</w:t>
      </w:r>
      <w:r w:rsidR="00161D75">
        <w:rPr>
          <w:rFonts w:ascii="Times New Roman" w:hAnsi="Times New Roman" w:cs="Times New Roman"/>
          <w:b/>
          <w:bCs/>
          <w:szCs w:val="24"/>
        </w:rPr>
        <w:t>3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08051D" w:rsidRPr="006E2789">
        <w:rPr>
          <w:rFonts w:ascii="Times New Roman" w:hAnsi="Times New Roman" w:cs="Times New Roman"/>
          <w:szCs w:val="24"/>
        </w:rPr>
        <w:t>o</w:t>
      </w:r>
      <w:r w:rsidR="009D41A5">
        <w:rPr>
          <w:rFonts w:ascii="Times New Roman" w:hAnsi="Times New Roman" w:cs="Times New Roman"/>
          <w:szCs w:val="24"/>
        </w:rPr>
        <w:t> </w:t>
      </w:r>
      <w:r w:rsidR="0008051D" w:rsidRPr="006E2789">
        <w:rPr>
          <w:rFonts w:ascii="Times New Roman" w:hAnsi="Times New Roman" w:cs="Times New Roman"/>
          <w:b/>
          <w:bCs/>
          <w:szCs w:val="24"/>
        </w:rPr>
        <w:t>1</w:t>
      </w:r>
      <w:r w:rsidR="00161D75">
        <w:rPr>
          <w:rFonts w:ascii="Times New Roman" w:hAnsi="Times New Roman" w:cs="Times New Roman"/>
          <w:b/>
          <w:bCs/>
          <w:szCs w:val="24"/>
        </w:rPr>
        <w:t>7</w:t>
      </w:r>
      <w:r w:rsidR="009D41A5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:rsidR="00570B53" w:rsidRDefault="00570B53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AB0562" w:rsidRDefault="00E568F4" w:rsidP="00AB0562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</w:t>
      </w:r>
      <w:r w:rsidRPr="00AB0562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bodu </w:t>
      </w:r>
      <w:r w:rsidR="00AB0562" w:rsidRPr="00AB0562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4 </w:t>
      </w:r>
      <w:r w:rsidRPr="00AB0562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AB0562" w:rsidRPr="00AB056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Úprava rozpočtu školy na rok 2023</w:t>
      </w:r>
    </w:p>
    <w:p w:rsidR="00E568F4" w:rsidRDefault="00AB0562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</w:p>
    <w:p w:rsidR="00015314" w:rsidRDefault="0001531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E568F4" w:rsidRDefault="00E568F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161D75">
        <w:rPr>
          <w:rFonts w:ascii="Times New Roman" w:hAnsi="Times New Roman"/>
          <w:b/>
          <w:bCs/>
          <w:sz w:val="28"/>
          <w:szCs w:val="28"/>
          <w:lang w:eastAsia="sk-SK"/>
        </w:rPr>
        <w:t>11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161D75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:rsidR="00015314" w:rsidRDefault="0001531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</w:t>
      </w:r>
      <w:r w:rsidR="00AB0562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Tuhrine</w:t>
      </w:r>
    </w:p>
    <w:p w:rsidR="00AB0562" w:rsidRDefault="00AB0562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568F4" w:rsidRPr="00AB0562" w:rsidRDefault="00AB0562" w:rsidP="00AB0562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AB056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s c h v a ľ u j e </w:t>
      </w:r>
    </w:p>
    <w:p w:rsidR="00AB0562" w:rsidRPr="00AB0562" w:rsidRDefault="00AB0562" w:rsidP="00AB0562">
      <w:pPr>
        <w:pStyle w:val="Odsekzoznamu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B0562" w:rsidRDefault="00AB0562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Úpravu rozpočtu školy na rok 2023, čo tvorí prílohu č. 1</w:t>
      </w:r>
    </w:p>
    <w:p w:rsidR="000E07EF" w:rsidRDefault="000E07EF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Celkový počet poslancov: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 w:rsidR="0050141C">
        <w:rPr>
          <w:rFonts w:ascii="Times New Roman" w:hAnsi="Times New Roman"/>
          <w:iCs/>
          <w:sz w:val="24"/>
          <w:szCs w:val="24"/>
          <w:lang w:eastAsia="sk-SK"/>
        </w:rPr>
        <w:tab/>
      </w:r>
      <w:r w:rsidR="00AB0562">
        <w:rPr>
          <w:rFonts w:ascii="Times New Roman" w:hAnsi="Times New Roman"/>
          <w:iCs/>
          <w:sz w:val="24"/>
          <w:szCs w:val="24"/>
          <w:lang w:eastAsia="sk-SK"/>
        </w:rPr>
        <w:t>5</w:t>
      </w:r>
    </w:p>
    <w:p w:rsidR="000E07EF" w:rsidRDefault="000E07EF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</w:t>
      </w:r>
      <w:r w:rsidR="0050141C">
        <w:rPr>
          <w:rFonts w:ascii="Times New Roman" w:hAnsi="Times New Roman"/>
          <w:iCs/>
          <w:sz w:val="24"/>
          <w:szCs w:val="24"/>
          <w:lang w:eastAsia="sk-SK"/>
        </w:rPr>
        <w:t>očet prítomných poslancov:</w:t>
      </w:r>
      <w:r w:rsidR="0050141C">
        <w:rPr>
          <w:rFonts w:ascii="Times New Roman" w:hAnsi="Times New Roman"/>
          <w:iCs/>
          <w:sz w:val="24"/>
          <w:szCs w:val="24"/>
          <w:lang w:eastAsia="sk-SK"/>
        </w:rPr>
        <w:tab/>
      </w:r>
      <w:r w:rsidR="0050141C">
        <w:rPr>
          <w:rFonts w:ascii="Times New Roman" w:hAnsi="Times New Roman"/>
          <w:iCs/>
          <w:sz w:val="24"/>
          <w:szCs w:val="24"/>
          <w:lang w:eastAsia="sk-SK"/>
        </w:rPr>
        <w:tab/>
      </w:r>
      <w:r w:rsidR="00AB0562">
        <w:rPr>
          <w:rFonts w:ascii="Times New Roman" w:hAnsi="Times New Roman"/>
          <w:iCs/>
          <w:sz w:val="24"/>
          <w:szCs w:val="24"/>
          <w:lang w:eastAsia="sk-SK"/>
        </w:rPr>
        <w:t>5</w:t>
      </w:r>
      <w:r w:rsidR="0050141C">
        <w:rPr>
          <w:rFonts w:ascii="Times New Roman" w:hAnsi="Times New Roman"/>
          <w:iCs/>
          <w:sz w:val="24"/>
          <w:szCs w:val="24"/>
          <w:lang w:eastAsia="sk-SK"/>
        </w:rPr>
        <w:tab/>
      </w:r>
    </w:p>
    <w:p w:rsidR="0050141C" w:rsidRDefault="0050141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Počet ospravedlnených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 w:rsidR="00AB0562">
        <w:rPr>
          <w:rFonts w:ascii="Times New Roman" w:hAnsi="Times New Roman"/>
          <w:iCs/>
          <w:sz w:val="24"/>
          <w:szCs w:val="24"/>
          <w:lang w:eastAsia="sk-SK"/>
        </w:rPr>
        <w:t>5</w:t>
      </w:r>
    </w:p>
    <w:p w:rsidR="0050141C" w:rsidRDefault="0050141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:rsidR="0050141C" w:rsidRPr="000E07EF" w:rsidRDefault="0050141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:rsidR="00E568F4" w:rsidRDefault="00E568F4" w:rsidP="00E568F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636"/>
      </w:tblGrid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Pr="00015314" w:rsidRDefault="0050141C" w:rsidP="00E568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František Ferko, Peter Ferko, Štefan Ferko,</w:t>
            </w:r>
            <w:r w:rsidR="00AB0562">
              <w:rPr>
                <w:rFonts w:ascii="Times New Roman" w:hAnsi="Times New Roman"/>
                <w:i/>
                <w:sz w:val="24"/>
                <w:szCs w:val="24"/>
              </w:rPr>
              <w:t xml:space="preserve"> Michal Svat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AB0562" w:rsidP="00E568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AB0562" w:rsidRDefault="00AB05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0562">
              <w:rPr>
                <w:rFonts w:ascii="Times New Roman" w:hAnsi="Times New Roman"/>
                <w:i/>
                <w:sz w:val="24"/>
                <w:szCs w:val="24"/>
              </w:rPr>
              <w:t xml:space="preserve">Roman </w:t>
            </w:r>
            <w:proofErr w:type="spellStart"/>
            <w:r w:rsidRPr="00AB0562"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E568F4" w:rsidP="00E568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AB0562" w:rsidP="00E568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50141C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015314" w:rsidRDefault="00E568F4" w:rsidP="00E568F4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</w:t>
      </w:r>
    </w:p>
    <w:p w:rsidR="00015314" w:rsidRDefault="00E568F4" w:rsidP="00E568F4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</w:t>
      </w:r>
    </w:p>
    <w:p w:rsidR="00E568F4" w:rsidRPr="00C25F1B" w:rsidRDefault="00015314" w:rsidP="00015314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:rsidR="00E568F4" w:rsidRDefault="00015314" w:rsidP="00E568F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V Tuhrine dňa 2</w:t>
      </w:r>
      <w:r w:rsidR="00AB0562">
        <w:rPr>
          <w:rFonts w:ascii="Times New Roman" w:hAnsi="Times New Roman"/>
          <w:i/>
          <w:sz w:val="24"/>
          <w:szCs w:val="24"/>
        </w:rPr>
        <w:t>3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 w:rsidR="00AB0562">
        <w:rPr>
          <w:rFonts w:ascii="Times New Roman" w:hAnsi="Times New Roman"/>
          <w:i/>
          <w:sz w:val="24"/>
          <w:szCs w:val="24"/>
        </w:rPr>
        <w:t>03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AB0562">
        <w:rPr>
          <w:rFonts w:ascii="Times New Roman" w:hAnsi="Times New Roman"/>
          <w:i/>
          <w:sz w:val="24"/>
          <w:szCs w:val="24"/>
        </w:rPr>
        <w:t>3</w:t>
      </w:r>
    </w:p>
    <w:p w:rsidR="0050141C" w:rsidRPr="00C25F1B" w:rsidRDefault="0050141C" w:rsidP="00E568F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BD1C3C" w:rsidRPr="00BD1C3C" w:rsidRDefault="00BD1C3C" w:rsidP="00641529">
      <w:pPr>
        <w:pStyle w:val="l3go"/>
        <w:shd w:val="clear" w:color="auto" w:fill="FFFFFF"/>
        <w:spacing w:before="0" w:beforeAutospacing="0" w:after="0" w:afterAutospacing="0"/>
        <w:jc w:val="both"/>
      </w:pPr>
    </w:p>
    <w:p w:rsidR="003F580C" w:rsidRPr="00C25F1B" w:rsidRDefault="003F580C" w:rsidP="00C25F1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25F1B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</w:t>
      </w:r>
      <w:r w:rsidR="00BD1C3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5</w:t>
      </w:r>
      <w:r w:rsidR="00AB0562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– Úprava rozpočtu obce na rok 2023</w:t>
      </w:r>
    </w:p>
    <w:p w:rsidR="00C25F1B" w:rsidRDefault="00C25F1B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568F4" w:rsidRDefault="00E568F4" w:rsidP="00C25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AB0562">
        <w:rPr>
          <w:rFonts w:ascii="Times New Roman" w:hAnsi="Times New Roman"/>
          <w:b/>
          <w:bCs/>
          <w:sz w:val="28"/>
          <w:szCs w:val="28"/>
          <w:lang w:eastAsia="sk-SK"/>
        </w:rPr>
        <w:t>12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AB0562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:rsidR="00C25F1B" w:rsidRDefault="00C25F1B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</w:t>
      </w:r>
      <w:r w:rsidR="003F580C">
        <w:rPr>
          <w:rFonts w:ascii="Times New Roman" w:hAnsi="Times New Roman"/>
          <w:sz w:val="24"/>
          <w:szCs w:val="24"/>
          <w:lang w:eastAsia="sk-SK"/>
        </w:rPr>
        <w:t> </w:t>
      </w:r>
      <w:r w:rsidR="00C25F1B">
        <w:rPr>
          <w:rFonts w:ascii="Times New Roman" w:hAnsi="Times New Roman"/>
          <w:sz w:val="24"/>
          <w:szCs w:val="24"/>
          <w:lang w:eastAsia="sk-SK"/>
        </w:rPr>
        <w:t>Tuhrine</w:t>
      </w:r>
    </w:p>
    <w:p w:rsidR="003F580C" w:rsidRDefault="003F580C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F580C" w:rsidRDefault="003F580C" w:rsidP="003F5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:rsidR="00AB0562" w:rsidRDefault="00AB0562" w:rsidP="003F5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F580C" w:rsidRPr="003F580C" w:rsidRDefault="00AB0562" w:rsidP="003F5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Úpravu rozpočtu obce na rok 2023 podľa prílohy č. 2</w:t>
      </w:r>
    </w:p>
    <w:p w:rsidR="00E568F4" w:rsidRDefault="00E568F4" w:rsidP="00E568F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E568F4" w:rsidRDefault="00E568F4" w:rsidP="00E568F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636"/>
      </w:tblGrid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C25F1B" w:rsidRDefault="00AB0562" w:rsidP="00C25F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C25F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František Ferko, Peter Ferko, Štefan Ferko,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AB0562">
              <w:rPr>
                <w:rFonts w:ascii="Times New Roman" w:hAnsi="Times New Roman"/>
                <w:i/>
                <w:sz w:val="24"/>
                <w:szCs w:val="24"/>
              </w:rPr>
              <w:t>Michal Svat</w:t>
            </w: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C25F1B" w:rsidRDefault="00C25F1B" w:rsidP="00C25F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C25F1B" w:rsidRDefault="00C25F1B" w:rsidP="00C25F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F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F4" w:rsidTr="00C25F1B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Pr="00C25F1B" w:rsidRDefault="00AB0562" w:rsidP="00C25F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4" w:rsidRDefault="00E568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580C" w:rsidRDefault="00E568F4" w:rsidP="00AB0562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:rsidR="00C25F1B" w:rsidRPr="00C25F1B" w:rsidRDefault="00C25F1B" w:rsidP="00C25F1B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:rsidR="00C25F1B" w:rsidRDefault="00C25F1B" w:rsidP="00C25F1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V Tuhrine dňa 2</w:t>
      </w:r>
      <w:r w:rsidR="00AB0562">
        <w:rPr>
          <w:rFonts w:ascii="Times New Roman" w:hAnsi="Times New Roman"/>
          <w:i/>
          <w:sz w:val="24"/>
          <w:szCs w:val="24"/>
        </w:rPr>
        <w:t>3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 w:rsidR="00AB0562">
        <w:rPr>
          <w:rFonts w:ascii="Times New Roman" w:hAnsi="Times New Roman"/>
          <w:i/>
          <w:sz w:val="24"/>
          <w:szCs w:val="24"/>
        </w:rPr>
        <w:t>3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AB0562">
        <w:rPr>
          <w:rFonts w:ascii="Times New Roman" w:hAnsi="Times New Roman"/>
          <w:i/>
          <w:sz w:val="24"/>
          <w:szCs w:val="24"/>
        </w:rPr>
        <w:t>3</w:t>
      </w:r>
    </w:p>
    <w:p w:rsidR="003F580C" w:rsidRDefault="003F580C" w:rsidP="003F580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3F580C" w:rsidRPr="00C25F1B" w:rsidRDefault="003F580C" w:rsidP="00C25F1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568F4" w:rsidRDefault="00E568F4" w:rsidP="00E568F4">
      <w:pPr>
        <w:rPr>
          <w:rFonts w:ascii="Times New Roman" w:hAnsi="Times New Roman"/>
          <w:sz w:val="24"/>
          <w:szCs w:val="24"/>
        </w:rPr>
      </w:pP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568F4" w:rsidRDefault="00E568F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568F4" w:rsidRDefault="00E568F4" w:rsidP="00E568F4">
      <w:pPr>
        <w:rPr>
          <w:rFonts w:ascii="Times New Roman" w:hAnsi="Times New Roman"/>
          <w:sz w:val="24"/>
          <w:szCs w:val="24"/>
        </w:rPr>
      </w:pPr>
    </w:p>
    <w:p w:rsidR="00E568F4" w:rsidRDefault="00E568F4" w:rsidP="00E568F4">
      <w:pPr>
        <w:rPr>
          <w:rFonts w:ascii="Times New Roman" w:hAnsi="Times New Roman"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568F4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9"/>
  </w:num>
  <w:num w:numId="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15314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07EF"/>
    <w:rsid w:val="00113D2D"/>
    <w:rsid w:val="001176BF"/>
    <w:rsid w:val="00117C4D"/>
    <w:rsid w:val="001301C8"/>
    <w:rsid w:val="0013153E"/>
    <w:rsid w:val="0013694B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6F91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7113"/>
    <w:rsid w:val="00295703"/>
    <w:rsid w:val="002A2A81"/>
    <w:rsid w:val="002B08C0"/>
    <w:rsid w:val="002B1812"/>
    <w:rsid w:val="002C4C1F"/>
    <w:rsid w:val="002D5554"/>
    <w:rsid w:val="002E2743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2E3C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79AF"/>
    <w:rsid w:val="004C0270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87"/>
    <w:rsid w:val="00612E53"/>
    <w:rsid w:val="00616A4A"/>
    <w:rsid w:val="00630548"/>
    <w:rsid w:val="00634D9E"/>
    <w:rsid w:val="00641529"/>
    <w:rsid w:val="006440C9"/>
    <w:rsid w:val="00655CCD"/>
    <w:rsid w:val="0066709C"/>
    <w:rsid w:val="00667DD5"/>
    <w:rsid w:val="00672161"/>
    <w:rsid w:val="00672BDD"/>
    <w:rsid w:val="006B2378"/>
    <w:rsid w:val="006B33B9"/>
    <w:rsid w:val="006C48E7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8016B0"/>
    <w:rsid w:val="00802C3B"/>
    <w:rsid w:val="008078FB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33E6"/>
    <w:rsid w:val="008D3591"/>
    <w:rsid w:val="008D77F2"/>
    <w:rsid w:val="008E3677"/>
    <w:rsid w:val="008E40E3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978E5"/>
    <w:rsid w:val="009C0136"/>
    <w:rsid w:val="009C6532"/>
    <w:rsid w:val="009C71B6"/>
    <w:rsid w:val="009D0D7F"/>
    <w:rsid w:val="009D2D0E"/>
    <w:rsid w:val="009D37AC"/>
    <w:rsid w:val="009D41A5"/>
    <w:rsid w:val="009D4CE3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63C"/>
    <w:rsid w:val="00AD3B2D"/>
    <w:rsid w:val="00AE234C"/>
    <w:rsid w:val="00B052CF"/>
    <w:rsid w:val="00B15AA2"/>
    <w:rsid w:val="00B23EB2"/>
    <w:rsid w:val="00B26480"/>
    <w:rsid w:val="00B312E5"/>
    <w:rsid w:val="00B44F07"/>
    <w:rsid w:val="00B47C4D"/>
    <w:rsid w:val="00B5133D"/>
    <w:rsid w:val="00B54DB0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1C3C"/>
    <w:rsid w:val="00BD6D11"/>
    <w:rsid w:val="00BE162F"/>
    <w:rsid w:val="00BF5A96"/>
    <w:rsid w:val="00BF5C0B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42519"/>
    <w:rsid w:val="00D44DDB"/>
    <w:rsid w:val="00D619DC"/>
    <w:rsid w:val="00D61A1B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6275"/>
    <w:rsid w:val="00E45CD1"/>
    <w:rsid w:val="00E515CB"/>
    <w:rsid w:val="00E532FD"/>
    <w:rsid w:val="00E568F4"/>
    <w:rsid w:val="00E656C8"/>
    <w:rsid w:val="00E765C6"/>
    <w:rsid w:val="00E85F4B"/>
    <w:rsid w:val="00E922F9"/>
    <w:rsid w:val="00E96D9A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10BD4"/>
    <w:rsid w:val="00F25815"/>
    <w:rsid w:val="00F2746B"/>
    <w:rsid w:val="00F37945"/>
    <w:rsid w:val="00F42641"/>
    <w:rsid w:val="00F42687"/>
    <w:rsid w:val="00F47763"/>
    <w:rsid w:val="00F5377C"/>
    <w:rsid w:val="00F6597B"/>
    <w:rsid w:val="00F71D4D"/>
    <w:rsid w:val="00FA0D81"/>
    <w:rsid w:val="00FA183A"/>
    <w:rsid w:val="00FB7437"/>
    <w:rsid w:val="00FC1BE2"/>
    <w:rsid w:val="00FC76A2"/>
    <w:rsid w:val="00FD2BDA"/>
    <w:rsid w:val="00FD36A6"/>
    <w:rsid w:val="00FD4EB5"/>
    <w:rsid w:val="00FE025C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ADF5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semiHidden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A501D-1383-43F8-92BB-7F076662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112</cp:revision>
  <cp:lastPrinted>2023-04-25T09:19:00Z</cp:lastPrinted>
  <dcterms:created xsi:type="dcterms:W3CDTF">2021-08-03T12:06:00Z</dcterms:created>
  <dcterms:modified xsi:type="dcterms:W3CDTF">2023-04-25T09:20:00Z</dcterms:modified>
</cp:coreProperties>
</file>