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806B35">
        <w:t>524</w:t>
      </w:r>
      <w:bookmarkStart w:id="0" w:name="_GoBack"/>
      <w:bookmarkEnd w:id="0"/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F65E01">
        <w:t>1</w:t>
      </w:r>
      <w:r w:rsidR="00806B35">
        <w:t>5</w:t>
      </w:r>
      <w:r w:rsidR="00A266A4" w:rsidRPr="00742050">
        <w:t>.</w:t>
      </w:r>
      <w:r w:rsidR="00F65E01">
        <w:t>1</w:t>
      </w:r>
      <w:r w:rsidR="00806B35">
        <w:t>2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806B35">
        <w:rPr>
          <w:rFonts w:cstheme="minorHAnsi"/>
          <w:b/>
        </w:rPr>
        <w:t>7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806B35">
        <w:rPr>
          <w:rFonts w:cstheme="minorHAnsi"/>
          <w:b/>
        </w:rPr>
        <w:t>18</w:t>
      </w:r>
      <w:r w:rsidR="00532660" w:rsidRPr="00742050">
        <w:rPr>
          <w:rFonts w:cstheme="minorHAnsi"/>
          <w:b/>
        </w:rPr>
        <w:t>.</w:t>
      </w:r>
      <w:r w:rsidR="00F65E01">
        <w:rPr>
          <w:rFonts w:cstheme="minorHAnsi"/>
          <w:b/>
        </w:rPr>
        <w:t>1</w:t>
      </w:r>
      <w:r w:rsidR="00806B35">
        <w:rPr>
          <w:rFonts w:cstheme="minorHAnsi"/>
          <w:b/>
        </w:rPr>
        <w:t>2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806B35">
        <w:rPr>
          <w:rFonts w:cstheme="minorHAnsi"/>
          <w:b/>
        </w:rPr>
        <w:t>štvrtok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F65E01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F65E01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Pr="00FB1994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Otvorenie</w:t>
      </w:r>
      <w:r w:rsidR="00FF1C32" w:rsidRPr="00FB1994">
        <w:rPr>
          <w:rFonts w:cstheme="minorHAnsi"/>
          <w:b/>
        </w:rPr>
        <w:t>, určenie zapisovateľa</w:t>
      </w:r>
      <w:r w:rsidRPr="00FB1994">
        <w:rPr>
          <w:rFonts w:cstheme="minorHAnsi"/>
          <w:b/>
        </w:rPr>
        <w:t xml:space="preserve"> </w:t>
      </w:r>
      <w:r w:rsidR="005A0D8F" w:rsidRPr="00FB1994">
        <w:rPr>
          <w:rFonts w:cstheme="minorHAnsi"/>
          <w:b/>
        </w:rPr>
        <w:t>a schválenie programu rokovania</w:t>
      </w:r>
    </w:p>
    <w:p w:rsidR="004468AE" w:rsidRPr="00FB1994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U</w:t>
      </w:r>
      <w:r w:rsidR="004468AE" w:rsidRPr="00FB1994">
        <w:rPr>
          <w:rFonts w:cstheme="minorHAnsi"/>
          <w:b/>
        </w:rPr>
        <w:t xml:space="preserve">rčenie </w:t>
      </w:r>
      <w:r w:rsidR="00FF1C32" w:rsidRPr="00FB1994">
        <w:rPr>
          <w:rFonts w:cstheme="minorHAnsi"/>
          <w:b/>
        </w:rPr>
        <w:t>overovateľov zápisnice</w:t>
      </w:r>
    </w:p>
    <w:p w:rsidR="00C15279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Informácia o plnení uznesení</w:t>
      </w:r>
    </w:p>
    <w:p w:rsidR="00806B35" w:rsidRPr="001765BD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  <w:color w:val="222222"/>
          <w:shd w:val="clear" w:color="auto" w:fill="FFFFFF"/>
        </w:rPr>
      </w:pPr>
      <w:bookmarkStart w:id="1" w:name="_Hlk214958232"/>
      <w:r w:rsidRPr="00437046">
        <w:rPr>
          <w:rFonts w:cstheme="minorHAnsi"/>
          <w:b/>
          <w:color w:val="222222"/>
          <w:shd w:val="clear" w:color="auto" w:fill="FFFFFF"/>
        </w:rPr>
        <w:t>Zámery na predaj, prenájom pozemkov</w:t>
      </w:r>
      <w:r>
        <w:rPr>
          <w:rFonts w:cstheme="minorHAnsi"/>
          <w:b/>
          <w:color w:val="222222"/>
          <w:shd w:val="clear" w:color="auto" w:fill="FFFFFF"/>
        </w:rPr>
        <w:t xml:space="preserve"> - </w:t>
      </w:r>
      <w:r w:rsidRPr="00437046">
        <w:rPr>
          <w:rFonts w:cstheme="minorHAnsi"/>
          <w:b/>
          <w:color w:val="222222"/>
          <w:shd w:val="clear" w:color="auto" w:fill="FFFFFF"/>
        </w:rPr>
        <w:t>Národný projekt „Asistencia obciam s prítomnosťou marginalizovaných rómskych komunít</w:t>
      </w:r>
      <w:r>
        <w:rPr>
          <w:rFonts w:cstheme="minorHAnsi"/>
          <w:b/>
          <w:color w:val="222222"/>
          <w:shd w:val="clear" w:color="auto" w:fill="FFFFFF"/>
        </w:rPr>
        <w:t xml:space="preserve"> </w:t>
      </w:r>
      <w:r w:rsidRPr="00437046">
        <w:rPr>
          <w:rFonts w:cstheme="minorHAnsi"/>
          <w:b/>
          <w:color w:val="222222"/>
          <w:shd w:val="clear" w:color="auto" w:fill="FFFFFF"/>
        </w:rPr>
        <w:t>pri usporiadaní právnych vzťahov k pozemkom pod osídleniami (NP A-PVP)“</w:t>
      </w:r>
    </w:p>
    <w:p w:rsidR="00806B35" w:rsidRPr="00FB1994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obce</w:t>
      </w:r>
    </w:p>
    <w:p w:rsidR="00806B35" w:rsidRPr="00FB1994" w:rsidRDefault="00806B35" w:rsidP="00806B35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školy</w:t>
      </w:r>
    </w:p>
    <w:p w:rsidR="00C15279" w:rsidRPr="00FB1994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R</w:t>
      </w:r>
      <w:r w:rsidR="003E565F" w:rsidRPr="00FB1994">
        <w:rPr>
          <w:rFonts w:cstheme="minorHAnsi"/>
          <w:b/>
        </w:rPr>
        <w:t>ôzne</w:t>
      </w:r>
    </w:p>
    <w:p w:rsidR="0064297D" w:rsidRPr="00FB1994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Záv</w:t>
      </w:r>
      <w:r w:rsidR="00FF650A" w:rsidRPr="00FB1994">
        <w:rPr>
          <w:rFonts w:cstheme="minorHAnsi"/>
          <w:b/>
        </w:rPr>
        <w:t>er</w:t>
      </w:r>
    </w:p>
    <w:bookmarkEnd w:id="1"/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832602" w:rsidRPr="006A0354" w:rsidRDefault="00F71D4D" w:rsidP="00FB1994">
      <w:pPr>
        <w:pStyle w:val="Bezriadkovania"/>
        <w:ind w:left="8496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="00FB1994">
        <w:rPr>
          <w:rFonts w:cstheme="minorHAnsi"/>
          <w:b/>
        </w:rPr>
        <w:t xml:space="preserve">        </w:t>
      </w:r>
      <w:r w:rsidR="00806B35">
        <w:rPr>
          <w:rFonts w:cstheme="minorHAnsi"/>
          <w:b/>
        </w:rPr>
        <w:t xml:space="preserve">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Pr="00742050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76646E22"/>
    <w:lvl w:ilvl="0" w:tplc="B044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1765BD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06B35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50349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65E01"/>
    <w:rsid w:val="00F71D4D"/>
    <w:rsid w:val="00F97673"/>
    <w:rsid w:val="00FB1994"/>
    <w:rsid w:val="00FF1C3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5BC6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39C8-2562-4240-92FF-4DFC3B7D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103</cp:revision>
  <cp:lastPrinted>2025-12-15T11:42:00Z</cp:lastPrinted>
  <dcterms:created xsi:type="dcterms:W3CDTF">2021-04-13T08:06:00Z</dcterms:created>
  <dcterms:modified xsi:type="dcterms:W3CDTF">2025-12-15T11:42:00Z</dcterms:modified>
</cp:coreProperties>
</file>