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BBBA" w14:textId="77777777" w:rsidR="00857C40" w:rsidRPr="00495D71" w:rsidRDefault="00857C40" w:rsidP="00680FB8">
      <w:pPr>
        <w:pStyle w:val="Bezriadkovania"/>
      </w:pPr>
      <w:r w:rsidRPr="00495D7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857F8AE" wp14:editId="01EBDB78">
            <wp:simplePos x="3476625" y="457200"/>
            <wp:positionH relativeFrom="column">
              <wp:posOffset>3476625</wp:posOffset>
            </wp:positionH>
            <wp:positionV relativeFrom="paragraph">
              <wp:align>top</wp:align>
            </wp:positionV>
            <wp:extent cx="609600" cy="762000"/>
            <wp:effectExtent l="0" t="0" r="0" b="0"/>
            <wp:wrapSquare wrapText="bothSides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B8" w:rsidRPr="00495D71">
        <w:t>Príloha č. 2</w:t>
      </w:r>
      <w:r w:rsidR="00680FB8" w:rsidRPr="00495D71">
        <w:br w:type="textWrapping" w:clear="all"/>
      </w:r>
    </w:p>
    <w:p w14:paraId="4DEFB67F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038FD8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25620FC3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3E0373C6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257D432E" w14:textId="6ACB3817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714F9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714F9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C42504">
        <w:rPr>
          <w:rFonts w:ascii="Times New Roman" w:hAnsi="Times New Roman" w:cs="Times New Roman"/>
          <w:bCs/>
          <w:sz w:val="24"/>
          <w:szCs w:val="20"/>
        </w:rPr>
        <w:t>3</w:t>
      </w:r>
    </w:p>
    <w:p w14:paraId="518703CB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43A9528B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51D0897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48378F4C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6813F5D" w14:textId="366AD949"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7955C0" w:rsidRPr="007955C0">
        <w:rPr>
          <w:rFonts w:ascii="Times New Roman" w:hAnsi="Times New Roman" w:cs="Times New Roman"/>
          <w:b/>
          <w:szCs w:val="24"/>
        </w:rPr>
        <w:t>13</w:t>
      </w:r>
      <w:r w:rsidR="008D77F2" w:rsidRPr="007955C0">
        <w:rPr>
          <w:rFonts w:ascii="Times New Roman" w:hAnsi="Times New Roman" w:cs="Times New Roman"/>
          <w:b/>
          <w:bCs/>
          <w:szCs w:val="24"/>
        </w:rPr>
        <w:t>.</w:t>
      </w:r>
      <w:r w:rsidR="007955C0" w:rsidRPr="007955C0">
        <w:rPr>
          <w:rFonts w:ascii="Times New Roman" w:hAnsi="Times New Roman" w:cs="Times New Roman"/>
          <w:b/>
          <w:bCs/>
          <w:szCs w:val="24"/>
        </w:rPr>
        <w:t>6</w:t>
      </w:r>
      <w:r w:rsidR="00DD1431" w:rsidRPr="007955C0">
        <w:rPr>
          <w:rFonts w:ascii="Times New Roman" w:hAnsi="Times New Roman" w:cs="Times New Roman"/>
          <w:b/>
          <w:bCs/>
          <w:szCs w:val="24"/>
        </w:rPr>
        <w:t>.</w:t>
      </w:r>
      <w:r w:rsidR="008D77F2" w:rsidRPr="007955C0">
        <w:rPr>
          <w:rFonts w:ascii="Times New Roman" w:hAnsi="Times New Roman" w:cs="Times New Roman"/>
          <w:b/>
          <w:bCs/>
          <w:szCs w:val="24"/>
        </w:rPr>
        <w:t>202</w:t>
      </w:r>
      <w:r w:rsidR="001714F9" w:rsidRPr="007955C0">
        <w:rPr>
          <w:rFonts w:ascii="Times New Roman" w:hAnsi="Times New Roman" w:cs="Times New Roman"/>
          <w:b/>
          <w:bCs/>
          <w:szCs w:val="24"/>
        </w:rPr>
        <w:t>4</w:t>
      </w:r>
      <w:r w:rsidR="008D77F2" w:rsidRPr="008E6651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C6BD1">
        <w:rPr>
          <w:rFonts w:ascii="Times New Roman" w:hAnsi="Times New Roman" w:cs="Times New Roman"/>
          <w:b/>
          <w:szCs w:val="24"/>
        </w:rPr>
        <w:t>o</w:t>
      </w:r>
      <w:r w:rsidR="001714F9">
        <w:rPr>
          <w:rFonts w:ascii="Times New Roman" w:hAnsi="Times New Roman" w:cs="Times New Roman"/>
          <w:b/>
          <w:szCs w:val="24"/>
        </w:rPr>
        <w:t> </w:t>
      </w:r>
      <w:r w:rsidR="0008051D" w:rsidRPr="004C6BD1">
        <w:rPr>
          <w:rFonts w:ascii="Times New Roman" w:hAnsi="Times New Roman" w:cs="Times New Roman"/>
          <w:b/>
          <w:bCs/>
          <w:szCs w:val="24"/>
        </w:rPr>
        <w:t>1</w:t>
      </w:r>
      <w:r w:rsidR="001714F9">
        <w:rPr>
          <w:rFonts w:ascii="Times New Roman" w:hAnsi="Times New Roman" w:cs="Times New Roman"/>
          <w:b/>
          <w:bCs/>
          <w:szCs w:val="24"/>
        </w:rPr>
        <w:t>5</w:t>
      </w:r>
      <w:r w:rsidR="007955C0" w:rsidRPr="007955C0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433E0D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776883B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7F91CE68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17A85E33" w14:textId="77777777"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31328C17" w14:textId="77777777"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83">
        <w:rPr>
          <w:rFonts w:ascii="Times New Roman" w:hAnsi="Times New Roman" w:cs="Times New Roman"/>
          <w:b/>
          <w:bCs/>
          <w:i/>
          <w:sz w:val="24"/>
          <w:szCs w:val="24"/>
        </w:rPr>
        <w:t>Na zasadnutí boli prítomní:</w:t>
      </w:r>
      <w:r w:rsidRPr="00B26480">
        <w:rPr>
          <w:rFonts w:ascii="Times New Roman" w:hAnsi="Times New Roman" w:cs="Times New Roman"/>
          <w:bCs/>
          <w:sz w:val="24"/>
          <w:szCs w:val="24"/>
        </w:rPr>
        <w:t xml:space="preserve"> František LORINC, starosta obce </w:t>
      </w:r>
    </w:p>
    <w:p w14:paraId="7B3525B8" w14:textId="4A6A12E3" w:rsidR="00581B15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6D83">
        <w:rPr>
          <w:rFonts w:ascii="Times New Roman" w:hAnsi="Times New Roman" w:cs="Times New Roman"/>
          <w:b/>
          <w:i/>
          <w:sz w:val="24"/>
          <w:szCs w:val="24"/>
        </w:rPr>
        <w:t>Poslanci Obecného zastupiteľstva:</w:t>
      </w:r>
      <w:r>
        <w:rPr>
          <w:rFonts w:ascii="Times New Roman" w:hAnsi="Times New Roman" w:cs="Times New Roman"/>
          <w:sz w:val="24"/>
          <w:szCs w:val="24"/>
        </w:rPr>
        <w:t xml:space="preserve"> Peter Ferko, </w:t>
      </w:r>
      <w:r w:rsidR="00C55DD0">
        <w:rPr>
          <w:rFonts w:ascii="Times New Roman" w:hAnsi="Times New Roman" w:cs="Times New Roman"/>
          <w:sz w:val="24"/>
          <w:szCs w:val="24"/>
        </w:rPr>
        <w:t xml:space="preserve">Ľubomír </w:t>
      </w:r>
      <w:proofErr w:type="spellStart"/>
      <w:r w:rsidR="00C55DD0">
        <w:rPr>
          <w:rFonts w:ascii="Times New Roman" w:hAnsi="Times New Roman" w:cs="Times New Roman"/>
          <w:sz w:val="24"/>
          <w:szCs w:val="24"/>
        </w:rPr>
        <w:t>Kajňák</w:t>
      </w:r>
      <w:proofErr w:type="spellEnd"/>
      <w:r w:rsidR="00FC29EC">
        <w:rPr>
          <w:rFonts w:ascii="Times New Roman" w:hAnsi="Times New Roman" w:cs="Times New Roman"/>
          <w:sz w:val="24"/>
          <w:szCs w:val="24"/>
        </w:rPr>
        <w:t>,</w:t>
      </w:r>
      <w:r w:rsidR="003666E4">
        <w:rPr>
          <w:rFonts w:ascii="Times New Roman" w:hAnsi="Times New Roman" w:cs="Times New Roman"/>
          <w:sz w:val="24"/>
          <w:szCs w:val="24"/>
        </w:rPr>
        <w:t xml:space="preserve"> František Ferko</w:t>
      </w:r>
      <w:r w:rsidR="001714F9">
        <w:rPr>
          <w:rFonts w:ascii="Times New Roman" w:hAnsi="Times New Roman" w:cs="Times New Roman"/>
          <w:sz w:val="24"/>
          <w:szCs w:val="24"/>
        </w:rPr>
        <w:t>, Michal Svat</w:t>
      </w:r>
    </w:p>
    <w:p w14:paraId="0EF1B6D8" w14:textId="36D88444" w:rsidR="000E0C07" w:rsidRDefault="000E0C07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b/>
          <w:i/>
          <w:sz w:val="24"/>
          <w:szCs w:val="24"/>
        </w:rPr>
        <w:t>Zapisovateľ:</w:t>
      </w:r>
      <w:r>
        <w:rPr>
          <w:rFonts w:ascii="Times New Roman" w:hAnsi="Times New Roman" w:cs="Times New Roman"/>
          <w:sz w:val="24"/>
          <w:szCs w:val="24"/>
        </w:rPr>
        <w:t xml:space="preserve"> Mgr. Michaela Chovancová</w:t>
      </w:r>
    </w:p>
    <w:p w14:paraId="40F4FC1B" w14:textId="542F28D8" w:rsidR="008E6651" w:rsidRDefault="008E6651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6651">
        <w:rPr>
          <w:rFonts w:ascii="Times New Roman" w:hAnsi="Times New Roman" w:cs="Times New Roman"/>
          <w:b/>
          <w:i/>
          <w:sz w:val="24"/>
          <w:szCs w:val="24"/>
        </w:rPr>
        <w:t>Neprítomn</w:t>
      </w:r>
      <w:r w:rsidR="000E0C07">
        <w:rPr>
          <w:rFonts w:ascii="Times New Roman" w:hAnsi="Times New Roman" w:cs="Times New Roman"/>
          <w:b/>
          <w:i/>
          <w:sz w:val="24"/>
          <w:szCs w:val="24"/>
        </w:rPr>
        <w:t>ý</w:t>
      </w:r>
      <w:r w:rsidRPr="008E6651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DD0">
        <w:rPr>
          <w:rFonts w:ascii="Times New Roman" w:hAnsi="Times New Roman" w:cs="Times New Roman"/>
          <w:sz w:val="24"/>
          <w:szCs w:val="24"/>
        </w:rPr>
        <w:t>Štefan Ferko</w:t>
      </w:r>
    </w:p>
    <w:p w14:paraId="6D2DD85F" w14:textId="2264F1EE" w:rsidR="00A53E9D" w:rsidRDefault="00A53E9D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53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Hostia</w:t>
      </w:r>
      <w:r>
        <w:rPr>
          <w:rFonts w:ascii="Times New Roman" w:hAnsi="Times New Roman" w:cs="Times New Roman"/>
          <w:sz w:val="24"/>
          <w:szCs w:val="24"/>
        </w:rPr>
        <w:t>: pozri prezenčnú listinu</w:t>
      </w:r>
    </w:p>
    <w:p w14:paraId="287D5815" w14:textId="77672657" w:rsidR="003C4D1A" w:rsidRDefault="003C4D1A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009DC1" w14:textId="77777777"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0E43B" w14:textId="77777777"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14:paraId="5535896D" w14:textId="77777777" w:rsidR="00433E0D" w:rsidRDefault="00433E0D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7A8D406" w14:textId="77777777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14:paraId="02DACBE4" w14:textId="77777777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14:paraId="1ECC97E9" w14:textId="77777777" w:rsidR="007955C0" w:rsidRPr="00C15279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14:paraId="29EC9453" w14:textId="77777777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14:paraId="7402F3FD" w14:textId="77777777" w:rsidR="007955C0" w:rsidRPr="00ED200C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8"/>
          <w:szCs w:val="24"/>
        </w:rPr>
      </w:pPr>
      <w:r w:rsidRPr="00ED200C">
        <w:rPr>
          <w:b/>
          <w:sz w:val="24"/>
        </w:rPr>
        <w:t>Zloženie sľubu  novozvoleného poslanca obecného zastupiteľstva</w:t>
      </w:r>
    </w:p>
    <w:p w14:paraId="305727D3" w14:textId="77777777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Schválenie Návrhu záverečného účtu obce Tuhrina za rok 2023, stanovisko hlavného kontrolóra obce k záverečnému účtu. </w:t>
      </w:r>
    </w:p>
    <w:p w14:paraId="1A9F8752" w14:textId="77777777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Havarijný stav – voda RO</w:t>
      </w:r>
    </w:p>
    <w:p w14:paraId="75171B12" w14:textId="77777777" w:rsidR="007955C0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Rôzne</w:t>
      </w:r>
    </w:p>
    <w:p w14:paraId="127669EB" w14:textId="77777777" w:rsidR="007955C0" w:rsidRPr="0031536A" w:rsidRDefault="007955C0" w:rsidP="007955C0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Záver </w:t>
      </w:r>
    </w:p>
    <w:p w14:paraId="1C0D1037" w14:textId="77777777" w:rsidR="003C4D1A" w:rsidRDefault="003C4D1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67AD" w14:textId="77777777"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B700614" w14:textId="77777777"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14:paraId="03A609E2" w14:textId="77777777" w:rsidR="00FC29EC" w:rsidRDefault="00260594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857C24">
        <w:rPr>
          <w:rFonts w:ascii="Times New Roman" w:hAnsi="Times New Roman" w:cs="Times New Roman"/>
          <w:sz w:val="24"/>
          <w:szCs w:val="24"/>
        </w:rPr>
        <w:t>otvoril</w:t>
      </w:r>
      <w:r>
        <w:rPr>
          <w:rFonts w:ascii="Times New Roman" w:hAnsi="Times New Roman" w:cs="Times New Roman"/>
          <w:sz w:val="24"/>
          <w:szCs w:val="24"/>
        </w:rPr>
        <w:t xml:space="preserve"> a viedol</w:t>
      </w:r>
      <w:r w:rsidR="00857C24">
        <w:rPr>
          <w:rFonts w:ascii="Times New Roman" w:hAnsi="Times New Roman" w:cs="Times New Roman"/>
          <w:sz w:val="24"/>
          <w:szCs w:val="24"/>
        </w:rPr>
        <w:t xml:space="preserve"> </w:t>
      </w:r>
      <w:r w:rsidR="002D5554">
        <w:rPr>
          <w:rFonts w:ascii="Times New Roman" w:hAnsi="Times New Roman" w:cs="Times New Roman"/>
          <w:sz w:val="24"/>
          <w:szCs w:val="24"/>
        </w:rPr>
        <w:t>František LORINC, starosta obc</w:t>
      </w:r>
      <w:r>
        <w:rPr>
          <w:rFonts w:ascii="Times New Roman" w:hAnsi="Times New Roman" w:cs="Times New Roman"/>
          <w:sz w:val="24"/>
          <w:szCs w:val="24"/>
        </w:rPr>
        <w:t>e, ktorý privítal prítomných poslancov. Na zasadnutí bol</w:t>
      </w:r>
      <w:r w:rsidR="004C6B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prítomní </w:t>
      </w:r>
      <w:r w:rsidR="003666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poslanci, preto bolo konštatované, že obecné zasadnutie je uznášaniaschopné. </w:t>
      </w:r>
    </w:p>
    <w:p w14:paraId="13D5DAB4" w14:textId="77777777" w:rsidR="00FC29EC" w:rsidRDefault="00FC29EC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33D654" w14:textId="77777777" w:rsidR="00157A7B" w:rsidRDefault="00B26480" w:rsidP="00FC29EC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 overovateľov zápisnice </w:t>
      </w:r>
    </w:p>
    <w:p w14:paraId="3FD017C9" w14:textId="4FE70508" w:rsidR="00433E0D" w:rsidRDefault="00433E0D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urči za zapisovateľa: Mgr. Michaelu Chovancovú</w:t>
      </w:r>
    </w:p>
    <w:p w14:paraId="1A56C0F1" w14:textId="63CA10E5" w:rsidR="001E3050" w:rsidRPr="00433E0D" w:rsidRDefault="00260594" w:rsidP="007955C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3E0D">
        <w:rPr>
          <w:rFonts w:ascii="Times New Roman" w:hAnsi="Times New Roman" w:cs="Times New Roman"/>
          <w:sz w:val="24"/>
          <w:szCs w:val="24"/>
        </w:rPr>
        <w:t>OZ určilo overovateľ</w:t>
      </w:r>
      <w:r w:rsidR="00FC29EC" w:rsidRPr="00433E0D">
        <w:rPr>
          <w:rFonts w:ascii="Times New Roman" w:hAnsi="Times New Roman" w:cs="Times New Roman"/>
          <w:sz w:val="24"/>
          <w:szCs w:val="24"/>
        </w:rPr>
        <w:t>ov</w:t>
      </w:r>
      <w:r w:rsidRPr="00433E0D">
        <w:rPr>
          <w:rFonts w:ascii="Times New Roman" w:hAnsi="Times New Roman" w:cs="Times New Roman"/>
          <w:sz w:val="24"/>
          <w:szCs w:val="24"/>
        </w:rPr>
        <w:t xml:space="preserve"> zápisnice: </w:t>
      </w:r>
      <w:r w:rsidR="004C6BD1" w:rsidRPr="00433E0D">
        <w:rPr>
          <w:rFonts w:ascii="Times New Roman" w:hAnsi="Times New Roman" w:cs="Times New Roman"/>
          <w:sz w:val="24"/>
          <w:szCs w:val="24"/>
        </w:rPr>
        <w:t>Peter</w:t>
      </w:r>
      <w:r w:rsidR="00FC29EC" w:rsidRPr="00433E0D">
        <w:rPr>
          <w:rFonts w:ascii="Times New Roman" w:hAnsi="Times New Roman" w:cs="Times New Roman"/>
          <w:sz w:val="24"/>
          <w:szCs w:val="24"/>
        </w:rPr>
        <w:t xml:space="preserve"> Ferko</w:t>
      </w:r>
      <w:r w:rsidR="001714F9">
        <w:rPr>
          <w:rFonts w:ascii="Times New Roman" w:hAnsi="Times New Roman" w:cs="Times New Roman"/>
          <w:sz w:val="24"/>
          <w:szCs w:val="24"/>
        </w:rPr>
        <w:t>, Michal Svat</w:t>
      </w:r>
    </w:p>
    <w:p w14:paraId="4A5F47A5" w14:textId="77777777" w:rsidR="00E515CB" w:rsidRDefault="00581B15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4EE5" w14:textId="77777777" w:rsidR="0008051D" w:rsidRPr="0008051D" w:rsidRDefault="00260594" w:rsidP="00E515C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rokovania</w:t>
      </w:r>
    </w:p>
    <w:p w14:paraId="5958659B" w14:textId="03687856" w:rsidR="00161D40" w:rsidRPr="00CB1A2C" w:rsidRDefault="00642208" w:rsidP="00CB1A2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návrh programu </w:t>
      </w:r>
      <w:r w:rsidR="008E6651">
        <w:rPr>
          <w:rFonts w:ascii="Times New Roman" w:hAnsi="Times New Roman" w:cs="Times New Roman"/>
          <w:sz w:val="24"/>
          <w:szCs w:val="24"/>
        </w:rPr>
        <w:t xml:space="preserve">zo zasadnutia OZ, zo dňa </w:t>
      </w:r>
      <w:r w:rsidR="001714F9">
        <w:rPr>
          <w:rFonts w:ascii="Times New Roman" w:hAnsi="Times New Roman" w:cs="Times New Roman"/>
          <w:sz w:val="24"/>
          <w:szCs w:val="24"/>
        </w:rPr>
        <w:t>1</w:t>
      </w:r>
      <w:r w:rsidR="00564E3F">
        <w:rPr>
          <w:rFonts w:ascii="Times New Roman" w:hAnsi="Times New Roman" w:cs="Times New Roman"/>
          <w:sz w:val="24"/>
          <w:szCs w:val="24"/>
        </w:rPr>
        <w:t>4</w:t>
      </w:r>
      <w:r w:rsidR="00433E0D">
        <w:rPr>
          <w:rFonts w:ascii="Times New Roman" w:hAnsi="Times New Roman" w:cs="Times New Roman"/>
          <w:sz w:val="24"/>
          <w:szCs w:val="24"/>
        </w:rPr>
        <w:t>.</w:t>
      </w:r>
      <w:r w:rsidR="00564E3F">
        <w:rPr>
          <w:rFonts w:ascii="Times New Roman" w:hAnsi="Times New Roman" w:cs="Times New Roman"/>
          <w:sz w:val="24"/>
          <w:szCs w:val="24"/>
        </w:rPr>
        <w:t>3</w:t>
      </w:r>
      <w:r w:rsidR="00433E0D">
        <w:rPr>
          <w:rFonts w:ascii="Times New Roman" w:hAnsi="Times New Roman" w:cs="Times New Roman"/>
          <w:sz w:val="24"/>
          <w:szCs w:val="24"/>
        </w:rPr>
        <w:t>.202</w:t>
      </w:r>
      <w:r w:rsidR="001714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ktorý bol zverejnený v pozvánke OZ. K návrhu programu OZ poslanci nevzniesli žiadne pripomienky a program zasadnutia schválili.</w:t>
      </w:r>
    </w:p>
    <w:p w14:paraId="6FB7C2ED" w14:textId="77777777" w:rsidR="00161D40" w:rsidRDefault="00161D40" w:rsidP="001714F9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05AD7D" w14:textId="2DE01634" w:rsidR="00433E0D" w:rsidRDefault="007955C0" w:rsidP="00433E0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Zloženie sľubu</w:t>
      </w:r>
    </w:p>
    <w:p w14:paraId="4CF6EA14" w14:textId="16F66003" w:rsidR="007955C0" w:rsidRDefault="007955C0" w:rsidP="007955C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E1D323" w14:textId="61D490A7" w:rsidR="00BA507E" w:rsidRDefault="007955C0" w:rsidP="00BA507E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zániku mandátu poslanca Romana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Pohlodku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3.4 2024</w:t>
      </w:r>
      <w:r w:rsidR="00BA507E">
        <w:rPr>
          <w:rFonts w:ascii="Times New Roman" w:hAnsi="Times New Roman" w:cs="Times New Roman"/>
          <w:sz w:val="24"/>
          <w:szCs w:val="24"/>
        </w:rPr>
        <w:t xml:space="preserve">, nastupuje náhradník – Ľubomír </w:t>
      </w:r>
      <w:proofErr w:type="spellStart"/>
      <w:r w:rsidR="00BA507E">
        <w:rPr>
          <w:rFonts w:ascii="Times New Roman" w:hAnsi="Times New Roman" w:cs="Times New Roman"/>
          <w:sz w:val="24"/>
          <w:szCs w:val="24"/>
        </w:rPr>
        <w:t>Kajňák</w:t>
      </w:r>
      <w:proofErr w:type="spellEnd"/>
      <w:r w:rsidR="00BA507E">
        <w:rPr>
          <w:rFonts w:ascii="Times New Roman" w:hAnsi="Times New Roman" w:cs="Times New Roman"/>
          <w:sz w:val="24"/>
          <w:szCs w:val="24"/>
        </w:rPr>
        <w:t>,</w:t>
      </w:r>
      <w:r w:rsidR="00BA507E" w:rsidRPr="00BA507E">
        <w:rPr>
          <w:rFonts w:ascii="Times New Roman" w:hAnsi="Times New Roman" w:cs="Times New Roman"/>
          <w:sz w:val="24"/>
          <w:szCs w:val="24"/>
        </w:rPr>
        <w:t xml:space="preserve"> </w:t>
      </w:r>
      <w:r w:rsidR="00BA507E">
        <w:rPr>
          <w:rFonts w:ascii="Times New Roman" w:hAnsi="Times New Roman" w:cs="Times New Roman"/>
          <w:sz w:val="24"/>
          <w:szCs w:val="24"/>
        </w:rPr>
        <w:t xml:space="preserve">ktorý získal 71 platných hlasov vo voľbách do orgánov samosprávy obce dňa 29.10.2022. Náhradník zložil dňa 13.6.2024 sľub a starosta mu odovzdal osvedčenie o tom, že sa stal poslancom obecného zastupiteľstva. </w:t>
      </w:r>
    </w:p>
    <w:p w14:paraId="666DA181" w14:textId="32BE512D" w:rsidR="00BA507E" w:rsidRDefault="00BA507E" w:rsidP="00BA507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A3D0483" w14:textId="6F508B2D" w:rsidR="00BA507E" w:rsidRPr="00C55DD0" w:rsidRDefault="00BA507E" w:rsidP="00BA507E">
      <w:pPr>
        <w:pStyle w:val="Bezriadkovania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Približne po 10 minútach sa zasadnutie 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muselo</w:t>
      </w:r>
      <w:r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ukončiť</w:t>
      </w:r>
      <w:r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z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 w:rsidRPr="00C55DD0">
        <w:rPr>
          <w:rFonts w:ascii="Times New Roman" w:hAnsi="Times New Roman" w:cs="Times New Roman"/>
          <w:b/>
          <w:color w:val="FF0000"/>
          <w:sz w:val="24"/>
          <w:szCs w:val="24"/>
        </w:rPr>
        <w:t>dôvodu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porušenia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Zákona o obecnom zriadení 369/1990 </w:t>
      </w:r>
      <w:proofErr w:type="spellStart"/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Zb</w:t>
      </w:r>
      <w:proofErr w:type="spellEnd"/>
      <w:r w:rsid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.z  a 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rokovacieho poriadku občan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mi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obce. 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Krik, neprispôsobivé správanie a po viacerých napomenutiach  n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áročn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ej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 vypät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ej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situáci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ohľadne jednotlivých bodov rokovania viedlo k je</w:t>
      </w:r>
      <w:r w:rsidR="00754CD2">
        <w:rPr>
          <w:rFonts w:ascii="Times New Roman" w:hAnsi="Times New Roman" w:cs="Times New Roman"/>
          <w:b/>
          <w:color w:val="FF0000"/>
          <w:sz w:val="24"/>
          <w:szCs w:val="24"/>
        </w:rPr>
        <w:t>ho</w:t>
      </w:r>
      <w:bookmarkStart w:id="0" w:name="_GoBack"/>
      <w:bookmarkEnd w:id="0"/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55DD0" w:rsidRPr="00C55DD0">
        <w:rPr>
          <w:rFonts w:ascii="Times New Roman" w:hAnsi="Times New Roman" w:cs="Times New Roman"/>
          <w:b/>
          <w:color w:val="FF0000"/>
          <w:sz w:val="24"/>
          <w:szCs w:val="24"/>
        </w:rPr>
        <w:t>ukončeniu</w:t>
      </w:r>
      <w:r w:rsidR="00C55DD0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C42504" w:rsidRPr="00C55D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 mieste bola privolaná policajná hliadka. </w:t>
      </w:r>
    </w:p>
    <w:p w14:paraId="084747C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19844C0" w14:textId="5D15D445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97D5234" w14:textId="77777777" w:rsidR="00BD5F32" w:rsidRDefault="00BD5F32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9255D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DF3D5A6" w14:textId="6561340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1E3050">
        <w:rPr>
          <w:rFonts w:ascii="Times New Roman" w:hAnsi="Times New Roman" w:cs="Times New Roman"/>
          <w:sz w:val="24"/>
          <w:szCs w:val="24"/>
        </w:rPr>
        <w:t>1</w:t>
      </w:r>
      <w:r w:rsidR="00BD5F32">
        <w:rPr>
          <w:rFonts w:ascii="Times New Roman" w:hAnsi="Times New Roman" w:cs="Times New Roman"/>
          <w:sz w:val="24"/>
          <w:szCs w:val="24"/>
        </w:rPr>
        <w:t>3</w:t>
      </w:r>
      <w:r w:rsidR="00AF7FC1">
        <w:rPr>
          <w:rFonts w:ascii="Times New Roman" w:hAnsi="Times New Roman" w:cs="Times New Roman"/>
          <w:sz w:val="24"/>
          <w:szCs w:val="24"/>
        </w:rPr>
        <w:t>.</w:t>
      </w:r>
      <w:r w:rsidR="00BD5F32">
        <w:rPr>
          <w:rFonts w:ascii="Times New Roman" w:hAnsi="Times New Roman" w:cs="Times New Roman"/>
          <w:sz w:val="24"/>
          <w:szCs w:val="24"/>
        </w:rPr>
        <w:t>júna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AF7FC1">
        <w:rPr>
          <w:rFonts w:ascii="Times New Roman" w:hAnsi="Times New Roman" w:cs="Times New Roman"/>
          <w:sz w:val="24"/>
          <w:szCs w:val="24"/>
        </w:rPr>
        <w:t>4</w:t>
      </w:r>
    </w:p>
    <w:p w14:paraId="4E581227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3BD3BA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A58B0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2D412FE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CE966A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112E57D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CFAAC5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B1C3AB" w14:textId="77777777" w:rsidR="00903645" w:rsidRPr="00D619DC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9AC626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880E8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861C8C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49D5">
        <w:rPr>
          <w:rFonts w:ascii="Times New Roman" w:hAnsi="Times New Roman" w:cs="Times New Roman"/>
          <w:sz w:val="24"/>
          <w:szCs w:val="24"/>
        </w:rPr>
        <w:t xml:space="preserve">Zapisovateľ: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9D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6901FFA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9668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9E75F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FB44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31EA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CC6609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373079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EF6042A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0AABD4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6EC58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970AF2" w14:textId="77777777" w:rsidR="00903645" w:rsidRPr="00903645" w:rsidRDefault="00903645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E9A734" w14:textId="77777777" w:rsidR="00601336" w:rsidRPr="00903645" w:rsidRDefault="0060133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3C0423F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BA21E3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2C161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17DC2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24BF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98864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63A22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5004D5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663C7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EA1A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4BA39B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D076C1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68B748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4C37F2" w14:textId="77777777"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B233E" w14:textId="77777777"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3E3AD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C52621A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F8A5BD5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F1D2CB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D309C79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CEFA8EC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1302CD7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351C68" w14:textId="77777777"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08F95A0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F6BFEC8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D1A0876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C36D7C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4C06FD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DB4E2B0" w14:textId="77777777"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5E6A" w14:textId="77777777"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7D22"/>
    <w:multiLevelType w:val="hybridMultilevel"/>
    <w:tmpl w:val="74FA3FD8"/>
    <w:lvl w:ilvl="0" w:tplc="CF36CA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6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 w:numId="15">
    <w:abstractNumId w:val="0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5391"/>
    <w:rsid w:val="00034373"/>
    <w:rsid w:val="000343FC"/>
    <w:rsid w:val="00045DE9"/>
    <w:rsid w:val="000504F6"/>
    <w:rsid w:val="00052211"/>
    <w:rsid w:val="000610D6"/>
    <w:rsid w:val="00063F9F"/>
    <w:rsid w:val="00065259"/>
    <w:rsid w:val="00072BC9"/>
    <w:rsid w:val="0007362F"/>
    <w:rsid w:val="00073A02"/>
    <w:rsid w:val="0008051D"/>
    <w:rsid w:val="00080D3E"/>
    <w:rsid w:val="00082236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C07"/>
    <w:rsid w:val="000E416B"/>
    <w:rsid w:val="00112C16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1D40"/>
    <w:rsid w:val="00162DE3"/>
    <w:rsid w:val="001645CB"/>
    <w:rsid w:val="001714F9"/>
    <w:rsid w:val="0018494A"/>
    <w:rsid w:val="001849D5"/>
    <w:rsid w:val="001952AB"/>
    <w:rsid w:val="00196A63"/>
    <w:rsid w:val="00197F5A"/>
    <w:rsid w:val="001A2090"/>
    <w:rsid w:val="001B5DF9"/>
    <w:rsid w:val="001C05A6"/>
    <w:rsid w:val="001C6F91"/>
    <w:rsid w:val="001E3050"/>
    <w:rsid w:val="001E79C1"/>
    <w:rsid w:val="001F6DD8"/>
    <w:rsid w:val="001F7F57"/>
    <w:rsid w:val="00203E8C"/>
    <w:rsid w:val="00204EA1"/>
    <w:rsid w:val="00206E2B"/>
    <w:rsid w:val="00211535"/>
    <w:rsid w:val="00220158"/>
    <w:rsid w:val="00223039"/>
    <w:rsid w:val="002349B4"/>
    <w:rsid w:val="002369A9"/>
    <w:rsid w:val="002372BB"/>
    <w:rsid w:val="0023779E"/>
    <w:rsid w:val="00246899"/>
    <w:rsid w:val="00246E78"/>
    <w:rsid w:val="00250395"/>
    <w:rsid w:val="00250A76"/>
    <w:rsid w:val="00254590"/>
    <w:rsid w:val="00257113"/>
    <w:rsid w:val="00260594"/>
    <w:rsid w:val="002851CA"/>
    <w:rsid w:val="00295703"/>
    <w:rsid w:val="002A2A81"/>
    <w:rsid w:val="002A6F17"/>
    <w:rsid w:val="002B08C0"/>
    <w:rsid w:val="002B1812"/>
    <w:rsid w:val="002C4C1F"/>
    <w:rsid w:val="002D2563"/>
    <w:rsid w:val="002D5554"/>
    <w:rsid w:val="002E2743"/>
    <w:rsid w:val="002E5435"/>
    <w:rsid w:val="0030069B"/>
    <w:rsid w:val="00301605"/>
    <w:rsid w:val="00303230"/>
    <w:rsid w:val="003074E0"/>
    <w:rsid w:val="0031182F"/>
    <w:rsid w:val="0031435F"/>
    <w:rsid w:val="0032457B"/>
    <w:rsid w:val="003261EE"/>
    <w:rsid w:val="003262F2"/>
    <w:rsid w:val="00327125"/>
    <w:rsid w:val="003457E4"/>
    <w:rsid w:val="003458AA"/>
    <w:rsid w:val="0035190E"/>
    <w:rsid w:val="00355DBE"/>
    <w:rsid w:val="00363D78"/>
    <w:rsid w:val="003666E4"/>
    <w:rsid w:val="003722FA"/>
    <w:rsid w:val="00373E9D"/>
    <w:rsid w:val="0037662C"/>
    <w:rsid w:val="00390907"/>
    <w:rsid w:val="00392E3C"/>
    <w:rsid w:val="003A67B0"/>
    <w:rsid w:val="003B00F2"/>
    <w:rsid w:val="003B51B3"/>
    <w:rsid w:val="003C0BF2"/>
    <w:rsid w:val="003C2065"/>
    <w:rsid w:val="003C39ED"/>
    <w:rsid w:val="003C4D1A"/>
    <w:rsid w:val="003C7C85"/>
    <w:rsid w:val="003C7ED9"/>
    <w:rsid w:val="003D244C"/>
    <w:rsid w:val="003D4B7B"/>
    <w:rsid w:val="003D7BAC"/>
    <w:rsid w:val="003E0925"/>
    <w:rsid w:val="003F1E3D"/>
    <w:rsid w:val="003F2AE3"/>
    <w:rsid w:val="003F4C8D"/>
    <w:rsid w:val="00400FFD"/>
    <w:rsid w:val="00417D3D"/>
    <w:rsid w:val="0042603A"/>
    <w:rsid w:val="00433E0D"/>
    <w:rsid w:val="00435530"/>
    <w:rsid w:val="004409C8"/>
    <w:rsid w:val="0044622D"/>
    <w:rsid w:val="004502CB"/>
    <w:rsid w:val="00462919"/>
    <w:rsid w:val="004665AF"/>
    <w:rsid w:val="00473035"/>
    <w:rsid w:val="0048021C"/>
    <w:rsid w:val="00481030"/>
    <w:rsid w:val="00481D2E"/>
    <w:rsid w:val="0048555A"/>
    <w:rsid w:val="0049447E"/>
    <w:rsid w:val="00495D71"/>
    <w:rsid w:val="004A2193"/>
    <w:rsid w:val="004A79AF"/>
    <w:rsid w:val="004C0270"/>
    <w:rsid w:val="004C33F6"/>
    <w:rsid w:val="004C3C03"/>
    <w:rsid w:val="004C6BD1"/>
    <w:rsid w:val="004D1922"/>
    <w:rsid w:val="004D1A11"/>
    <w:rsid w:val="004D63D0"/>
    <w:rsid w:val="004D799F"/>
    <w:rsid w:val="004E0D7A"/>
    <w:rsid w:val="004E5CF5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47E2"/>
    <w:rsid w:val="005560D1"/>
    <w:rsid w:val="005621D5"/>
    <w:rsid w:val="005649F7"/>
    <w:rsid w:val="00564B73"/>
    <w:rsid w:val="00564E3F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51"/>
    <w:rsid w:val="00611F87"/>
    <w:rsid w:val="00612E53"/>
    <w:rsid w:val="00616A4A"/>
    <w:rsid w:val="00630548"/>
    <w:rsid w:val="00634D9E"/>
    <w:rsid w:val="00642208"/>
    <w:rsid w:val="006440C9"/>
    <w:rsid w:val="006537B2"/>
    <w:rsid w:val="00655CCD"/>
    <w:rsid w:val="0066709C"/>
    <w:rsid w:val="00667DD5"/>
    <w:rsid w:val="00671653"/>
    <w:rsid w:val="00672161"/>
    <w:rsid w:val="00672BDD"/>
    <w:rsid w:val="00680FB8"/>
    <w:rsid w:val="006904E7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6F7EB8"/>
    <w:rsid w:val="007052E6"/>
    <w:rsid w:val="0071056D"/>
    <w:rsid w:val="007166F6"/>
    <w:rsid w:val="0072067B"/>
    <w:rsid w:val="00741FDB"/>
    <w:rsid w:val="00743758"/>
    <w:rsid w:val="00754AA8"/>
    <w:rsid w:val="00754CD2"/>
    <w:rsid w:val="0075632C"/>
    <w:rsid w:val="0075739A"/>
    <w:rsid w:val="00763363"/>
    <w:rsid w:val="007635BE"/>
    <w:rsid w:val="007669D9"/>
    <w:rsid w:val="007747DC"/>
    <w:rsid w:val="00782BD1"/>
    <w:rsid w:val="007849B2"/>
    <w:rsid w:val="00786F2F"/>
    <w:rsid w:val="007955C0"/>
    <w:rsid w:val="00795974"/>
    <w:rsid w:val="007A1573"/>
    <w:rsid w:val="007A6581"/>
    <w:rsid w:val="007A7135"/>
    <w:rsid w:val="007B6333"/>
    <w:rsid w:val="007D3E76"/>
    <w:rsid w:val="007D493A"/>
    <w:rsid w:val="007E035B"/>
    <w:rsid w:val="007E2068"/>
    <w:rsid w:val="007F529A"/>
    <w:rsid w:val="008016B0"/>
    <w:rsid w:val="00802C3B"/>
    <w:rsid w:val="008078FB"/>
    <w:rsid w:val="0082439E"/>
    <w:rsid w:val="008259BF"/>
    <w:rsid w:val="00825DBD"/>
    <w:rsid w:val="00826DDC"/>
    <w:rsid w:val="00845905"/>
    <w:rsid w:val="008501A7"/>
    <w:rsid w:val="00854442"/>
    <w:rsid w:val="00855544"/>
    <w:rsid w:val="00857C24"/>
    <w:rsid w:val="00857C40"/>
    <w:rsid w:val="00872F1B"/>
    <w:rsid w:val="00874216"/>
    <w:rsid w:val="008831AC"/>
    <w:rsid w:val="00886423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1F34"/>
    <w:rsid w:val="008D33E6"/>
    <w:rsid w:val="008D3591"/>
    <w:rsid w:val="008D6D83"/>
    <w:rsid w:val="008D77F2"/>
    <w:rsid w:val="008E3677"/>
    <w:rsid w:val="008E40E3"/>
    <w:rsid w:val="008E6651"/>
    <w:rsid w:val="00903645"/>
    <w:rsid w:val="009248E2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8589C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D7844"/>
    <w:rsid w:val="009F20ED"/>
    <w:rsid w:val="009F40FE"/>
    <w:rsid w:val="00A03187"/>
    <w:rsid w:val="00A11BF8"/>
    <w:rsid w:val="00A13B73"/>
    <w:rsid w:val="00A15BEA"/>
    <w:rsid w:val="00A163BD"/>
    <w:rsid w:val="00A278D8"/>
    <w:rsid w:val="00A375EA"/>
    <w:rsid w:val="00A448F7"/>
    <w:rsid w:val="00A53E9D"/>
    <w:rsid w:val="00A57BB5"/>
    <w:rsid w:val="00A600DE"/>
    <w:rsid w:val="00A65643"/>
    <w:rsid w:val="00A7481C"/>
    <w:rsid w:val="00A83DDD"/>
    <w:rsid w:val="00A9407F"/>
    <w:rsid w:val="00AB00BF"/>
    <w:rsid w:val="00AB163C"/>
    <w:rsid w:val="00AD3B2D"/>
    <w:rsid w:val="00AE234C"/>
    <w:rsid w:val="00AF7FC1"/>
    <w:rsid w:val="00B00965"/>
    <w:rsid w:val="00B052CF"/>
    <w:rsid w:val="00B15AA2"/>
    <w:rsid w:val="00B23EB2"/>
    <w:rsid w:val="00B26480"/>
    <w:rsid w:val="00B26E27"/>
    <w:rsid w:val="00B312E5"/>
    <w:rsid w:val="00B44F07"/>
    <w:rsid w:val="00B47C4D"/>
    <w:rsid w:val="00B5133D"/>
    <w:rsid w:val="00B54DB0"/>
    <w:rsid w:val="00B579AB"/>
    <w:rsid w:val="00B62D9D"/>
    <w:rsid w:val="00B6358C"/>
    <w:rsid w:val="00B70330"/>
    <w:rsid w:val="00B739AC"/>
    <w:rsid w:val="00B7645B"/>
    <w:rsid w:val="00B93851"/>
    <w:rsid w:val="00B95017"/>
    <w:rsid w:val="00BA1124"/>
    <w:rsid w:val="00BA141B"/>
    <w:rsid w:val="00BA418E"/>
    <w:rsid w:val="00BA507E"/>
    <w:rsid w:val="00BA65B0"/>
    <w:rsid w:val="00BA7B67"/>
    <w:rsid w:val="00BB39B6"/>
    <w:rsid w:val="00BC1259"/>
    <w:rsid w:val="00BD1367"/>
    <w:rsid w:val="00BD5F32"/>
    <w:rsid w:val="00BD6D11"/>
    <w:rsid w:val="00BE162F"/>
    <w:rsid w:val="00BF5A96"/>
    <w:rsid w:val="00BF5C0B"/>
    <w:rsid w:val="00C12C16"/>
    <w:rsid w:val="00C15C17"/>
    <w:rsid w:val="00C24EA4"/>
    <w:rsid w:val="00C267F1"/>
    <w:rsid w:val="00C30437"/>
    <w:rsid w:val="00C368B3"/>
    <w:rsid w:val="00C42504"/>
    <w:rsid w:val="00C42E7B"/>
    <w:rsid w:val="00C46005"/>
    <w:rsid w:val="00C55DD0"/>
    <w:rsid w:val="00C61EBF"/>
    <w:rsid w:val="00C623B8"/>
    <w:rsid w:val="00C62946"/>
    <w:rsid w:val="00C64C4A"/>
    <w:rsid w:val="00C72381"/>
    <w:rsid w:val="00C82E03"/>
    <w:rsid w:val="00CA411D"/>
    <w:rsid w:val="00CB0EEB"/>
    <w:rsid w:val="00CB1A2C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573C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3D13"/>
    <w:rsid w:val="00DC49CD"/>
    <w:rsid w:val="00DC4FA5"/>
    <w:rsid w:val="00DD1431"/>
    <w:rsid w:val="00DD19B2"/>
    <w:rsid w:val="00DD6CC6"/>
    <w:rsid w:val="00DE2638"/>
    <w:rsid w:val="00DF2200"/>
    <w:rsid w:val="00DF4B4B"/>
    <w:rsid w:val="00DF5EBE"/>
    <w:rsid w:val="00DF725E"/>
    <w:rsid w:val="00E114C6"/>
    <w:rsid w:val="00E16340"/>
    <w:rsid w:val="00E20305"/>
    <w:rsid w:val="00E21C32"/>
    <w:rsid w:val="00E239EF"/>
    <w:rsid w:val="00E24188"/>
    <w:rsid w:val="00E33EFB"/>
    <w:rsid w:val="00E36275"/>
    <w:rsid w:val="00E45CD1"/>
    <w:rsid w:val="00E515CB"/>
    <w:rsid w:val="00E532FD"/>
    <w:rsid w:val="00E63A35"/>
    <w:rsid w:val="00E656C8"/>
    <w:rsid w:val="00E765C6"/>
    <w:rsid w:val="00E85F4B"/>
    <w:rsid w:val="00E922F9"/>
    <w:rsid w:val="00E96D9A"/>
    <w:rsid w:val="00EA002E"/>
    <w:rsid w:val="00EA2BB3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14C21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91B0F"/>
    <w:rsid w:val="00FA0D81"/>
    <w:rsid w:val="00FA183A"/>
    <w:rsid w:val="00FA5F1C"/>
    <w:rsid w:val="00FB7437"/>
    <w:rsid w:val="00FC1BE2"/>
    <w:rsid w:val="00FC29EC"/>
    <w:rsid w:val="00FC76A2"/>
    <w:rsid w:val="00FD2BDA"/>
    <w:rsid w:val="00FD36A6"/>
    <w:rsid w:val="00FD4EB5"/>
    <w:rsid w:val="00FD5260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8BC5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0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40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95E7-FE60-4AF4-B689-C42B5DC7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214</cp:revision>
  <cp:lastPrinted>2024-06-25T08:14:00Z</cp:lastPrinted>
  <dcterms:created xsi:type="dcterms:W3CDTF">2021-08-03T12:06:00Z</dcterms:created>
  <dcterms:modified xsi:type="dcterms:W3CDTF">2024-06-25T08:28:00Z</dcterms:modified>
</cp:coreProperties>
</file>