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rPr>
          <w:sz w:val="20"/>
        </w:rPr>
      </w:pPr>
    </w:p>
    <w:p w:rsidR="00E02E27" w:rsidRDefault="00E02E27">
      <w:pPr>
        <w:pStyle w:val="Zkladntext"/>
        <w:spacing w:before="5"/>
        <w:rPr>
          <w:sz w:val="20"/>
        </w:rPr>
      </w:pPr>
    </w:p>
    <w:p w:rsidR="00E02E27" w:rsidRDefault="008E76B5">
      <w:pPr>
        <w:pStyle w:val="Nzov"/>
        <w:spacing w:line="365" w:lineRule="auto"/>
        <w:jc w:val="center"/>
      </w:pPr>
      <w:r>
        <w:t>Záverečný</w:t>
      </w:r>
      <w:r>
        <w:rPr>
          <w:spacing w:val="-20"/>
        </w:rPr>
        <w:t xml:space="preserve"> </w:t>
      </w:r>
      <w:r>
        <w:t>účet</w:t>
      </w:r>
      <w:r>
        <w:rPr>
          <w:spacing w:val="-19"/>
        </w:rPr>
        <w:t xml:space="preserve"> </w:t>
      </w:r>
      <w:r>
        <w:t>Obce</w:t>
      </w:r>
    </w:p>
    <w:p w:rsidR="00E02E27" w:rsidRDefault="008E76B5">
      <w:pPr>
        <w:pStyle w:val="Nzov"/>
        <w:spacing w:line="365" w:lineRule="auto"/>
        <w:jc w:val="center"/>
      </w:pPr>
      <w:r>
        <w:t>Tuhrina</w:t>
      </w:r>
      <w:r w:rsidR="009D60DC">
        <w:t xml:space="preserve"> </w:t>
      </w:r>
      <w:r>
        <w:rPr>
          <w:spacing w:val="-107"/>
        </w:rPr>
        <w:t xml:space="preserve"> </w:t>
      </w:r>
      <w:r w:rsidR="009D60DC">
        <w:rPr>
          <w:spacing w:val="-107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2024</w:t>
      </w:r>
    </w:p>
    <w:p w:rsidR="00E02E27" w:rsidRDefault="00E02E27">
      <w:pPr>
        <w:pStyle w:val="Zkladntext"/>
        <w:rPr>
          <w:b/>
          <w:sz w:val="48"/>
        </w:rPr>
      </w:pPr>
    </w:p>
    <w:p w:rsidR="00E02E27" w:rsidRDefault="00E02E27">
      <w:pPr>
        <w:pStyle w:val="Zkladntext"/>
        <w:rPr>
          <w:b/>
          <w:sz w:val="48"/>
        </w:rPr>
      </w:pPr>
    </w:p>
    <w:p w:rsidR="00E02E27" w:rsidRDefault="00E02E27">
      <w:pPr>
        <w:pStyle w:val="Zkladntext"/>
        <w:rPr>
          <w:b/>
          <w:sz w:val="58"/>
        </w:rPr>
      </w:pPr>
    </w:p>
    <w:p w:rsidR="00E02E27" w:rsidRDefault="008E76B5">
      <w:pPr>
        <w:pStyle w:val="Zkladntext"/>
        <w:spacing w:before="1" w:line="262" w:lineRule="auto"/>
        <w:ind w:left="118" w:right="6113"/>
      </w:pPr>
      <w:r>
        <w:t xml:space="preserve">Predkladá: František </w:t>
      </w:r>
      <w:proofErr w:type="spellStart"/>
      <w:r>
        <w:t>Lorinc</w:t>
      </w:r>
      <w:proofErr w:type="spellEnd"/>
      <w:r>
        <w:rPr>
          <w:spacing w:val="1"/>
        </w:rPr>
        <w:t xml:space="preserve"> </w:t>
      </w:r>
      <w:r>
        <w:t>Spracoval:</w:t>
      </w:r>
      <w:r>
        <w:rPr>
          <w:spacing w:val="-6"/>
        </w:rPr>
        <w:t xml:space="preserve"> Ing. Lenka </w:t>
      </w:r>
      <w:proofErr w:type="spellStart"/>
      <w:r>
        <w:rPr>
          <w:spacing w:val="-6"/>
        </w:rPr>
        <w:t>Figurová</w:t>
      </w:r>
      <w:proofErr w:type="spellEnd"/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Zkladntext"/>
        <w:spacing w:before="1"/>
        <w:ind w:left="118"/>
      </w:pPr>
      <w:r>
        <w:t>V</w:t>
      </w:r>
      <w:r>
        <w:rPr>
          <w:spacing w:val="-5"/>
        </w:rPr>
        <w:t xml:space="preserve"> Prešove</w:t>
      </w:r>
      <w:r>
        <w:t xml:space="preserve"> dňa</w:t>
      </w:r>
      <w:r>
        <w:rPr>
          <w:spacing w:val="-1"/>
        </w:rPr>
        <w:t xml:space="preserve"> 4.6.2025</w:t>
      </w: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spacing w:before="1" w:line="270" w:lineRule="exact"/>
        <w:ind w:left="118"/>
      </w:pPr>
      <w:r>
        <w:t>Návrh</w:t>
      </w:r>
      <w:r>
        <w:rPr>
          <w:spacing w:val="-3"/>
        </w:rPr>
        <w:t xml:space="preserve"> </w:t>
      </w:r>
      <w:r>
        <w:t>záverečného</w:t>
      </w:r>
      <w:r>
        <w:rPr>
          <w:spacing w:val="-2"/>
        </w:rPr>
        <w:t xml:space="preserve"> </w:t>
      </w:r>
      <w:r>
        <w:t>účtu:</w:t>
      </w:r>
    </w:p>
    <w:p w:rsidR="00E02E27" w:rsidRDefault="008E76B5">
      <w:pPr>
        <w:pStyle w:val="Zkladntext"/>
        <w:tabs>
          <w:tab w:val="left" w:pos="837"/>
        </w:tabs>
        <w:spacing w:line="305" w:lineRule="exact"/>
        <w:ind w:left="478"/>
      </w:pPr>
      <w:r>
        <w:rPr>
          <w:sz w:val="28"/>
        </w:rPr>
        <w:t>-</w:t>
      </w:r>
      <w:r>
        <w:rPr>
          <w:sz w:val="28"/>
        </w:rPr>
        <w:tab/>
      </w:r>
      <w:r>
        <w:t>vyvesený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úradnej</w:t>
      </w:r>
      <w:r>
        <w:rPr>
          <w:spacing w:val="-1"/>
        </w:rPr>
        <w:t xml:space="preserve"> </w:t>
      </w:r>
      <w:r>
        <w:t>tabuli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>: 4.6.2025</w:t>
      </w:r>
    </w:p>
    <w:p w:rsidR="00E02E27" w:rsidRDefault="008E76B5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00" w:lineRule="exact"/>
        <w:rPr>
          <w:sz w:val="24"/>
        </w:rPr>
      </w:pPr>
      <w:r>
        <w:rPr>
          <w:sz w:val="24"/>
        </w:rPr>
        <w:t>zverejnený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3"/>
          <w:sz w:val="24"/>
        </w:rPr>
        <w:t>: 4.6.2025</w:t>
      </w:r>
    </w:p>
    <w:p w:rsidR="00E02E27" w:rsidRDefault="008E76B5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11" w:lineRule="exact"/>
        <w:rPr>
          <w:sz w:val="24"/>
        </w:r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dňa: 4.6.2025</w:t>
      </w:r>
      <w:r>
        <w:rPr>
          <w:sz w:val="24"/>
        </w:rPr>
        <w:t>.</w:t>
      </w:r>
    </w:p>
    <w:p w:rsidR="00E02E27" w:rsidRDefault="00E02E27">
      <w:pPr>
        <w:pStyle w:val="Zkladntext"/>
        <w:rPr>
          <w:sz w:val="30"/>
        </w:rPr>
      </w:pPr>
    </w:p>
    <w:p w:rsidR="00E02E27" w:rsidRDefault="008E76B5">
      <w:pPr>
        <w:pStyle w:val="Zkladntext"/>
        <w:spacing w:before="269"/>
        <w:ind w:left="118"/>
      </w:pPr>
      <w:r>
        <w:t>Záverečný</w:t>
      </w:r>
      <w:r>
        <w:rPr>
          <w:spacing w:val="-2"/>
        </w:rPr>
        <w:t xml:space="preserve"> </w:t>
      </w:r>
      <w:r>
        <w:t>účet</w:t>
      </w:r>
      <w:r>
        <w:rPr>
          <w:spacing w:val="-2"/>
        </w:rPr>
        <w:t xml:space="preserve"> </w:t>
      </w:r>
      <w:r>
        <w:t>schválený</w:t>
      </w:r>
      <w:r>
        <w:rPr>
          <w:spacing w:val="-1"/>
        </w:rPr>
        <w:t xml:space="preserve"> </w:t>
      </w:r>
      <w:r>
        <w:t>Obecným</w:t>
      </w:r>
      <w:r>
        <w:rPr>
          <w:spacing w:val="-2"/>
        </w:rPr>
        <w:t xml:space="preserve"> </w:t>
      </w:r>
      <w:r>
        <w:t>zastupiteľstvom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Tuhrine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</w:t>
      </w:r>
      <w:r>
        <w:t>19.6.2025</w:t>
      </w:r>
      <w:r>
        <w:t>,</w:t>
      </w:r>
      <w:r>
        <w:rPr>
          <w:spacing w:val="-2"/>
        </w:rPr>
        <w:t xml:space="preserve"> </w:t>
      </w:r>
      <w:r>
        <w:t>uznesením</w:t>
      </w:r>
      <w:r>
        <w:rPr>
          <w:spacing w:val="-2"/>
        </w:rPr>
        <w:t xml:space="preserve"> </w:t>
      </w:r>
      <w:r>
        <w:t>č.</w:t>
      </w:r>
      <w:r>
        <w:rPr>
          <w:spacing w:val="-1"/>
        </w:rPr>
        <w:t xml:space="preserve"> 111/2025.</w:t>
      </w: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spacing w:before="3"/>
        <w:rPr>
          <w:sz w:val="28"/>
        </w:rPr>
      </w:pPr>
    </w:p>
    <w:p w:rsidR="00E02E27" w:rsidRDefault="008E76B5">
      <w:pPr>
        <w:pStyle w:val="Zkladntext"/>
        <w:spacing w:before="1" w:line="270" w:lineRule="exact"/>
        <w:ind w:left="118"/>
      </w:pPr>
      <w:r>
        <w:t>Záverečný</w:t>
      </w:r>
      <w:r>
        <w:rPr>
          <w:spacing w:val="-3"/>
        </w:rPr>
        <w:t xml:space="preserve"> </w:t>
      </w:r>
      <w:r>
        <w:t>účet:</w:t>
      </w:r>
      <w:bookmarkStart w:id="0" w:name="_GoBack"/>
      <w:bookmarkEnd w:id="0"/>
    </w:p>
    <w:p w:rsidR="00E02E27" w:rsidRDefault="008E76B5">
      <w:pPr>
        <w:pStyle w:val="Zkladntext"/>
        <w:tabs>
          <w:tab w:val="left" w:pos="837"/>
        </w:tabs>
        <w:spacing w:line="305" w:lineRule="exact"/>
        <w:ind w:left="478"/>
      </w:pPr>
      <w:r>
        <w:rPr>
          <w:sz w:val="28"/>
        </w:rPr>
        <w:t>-</w:t>
      </w:r>
      <w:r>
        <w:rPr>
          <w:sz w:val="28"/>
        </w:rPr>
        <w:tab/>
      </w:r>
      <w:r>
        <w:t>vyvesený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úradnej</w:t>
      </w:r>
      <w:r>
        <w:rPr>
          <w:spacing w:val="-1"/>
        </w:rPr>
        <w:t xml:space="preserve"> </w:t>
      </w:r>
      <w:r>
        <w:t>tabuli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>: 20.6.2025</w:t>
      </w:r>
    </w:p>
    <w:p w:rsidR="00E02E27" w:rsidRDefault="008E76B5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00" w:lineRule="exact"/>
        <w:rPr>
          <w:sz w:val="24"/>
        </w:rPr>
      </w:pPr>
      <w:r>
        <w:rPr>
          <w:sz w:val="24"/>
        </w:rPr>
        <w:t>zverejnený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elektronickej</w:t>
      </w:r>
      <w:r>
        <w:rPr>
          <w:spacing w:val="-2"/>
          <w:sz w:val="24"/>
        </w:rPr>
        <w:t xml:space="preserve"> </w:t>
      </w:r>
      <w:r>
        <w:rPr>
          <w:sz w:val="24"/>
        </w:rPr>
        <w:t>úradnej</w:t>
      </w:r>
      <w:r>
        <w:rPr>
          <w:spacing w:val="-2"/>
          <w:sz w:val="24"/>
        </w:rPr>
        <w:t xml:space="preserve"> </w:t>
      </w:r>
      <w:r>
        <w:rPr>
          <w:sz w:val="24"/>
        </w:rPr>
        <w:t>tabuli</w:t>
      </w:r>
      <w:r>
        <w:rPr>
          <w:spacing w:val="-2"/>
          <w:sz w:val="24"/>
        </w:rPr>
        <w:t xml:space="preserve"> </w:t>
      </w:r>
      <w:r>
        <w:rPr>
          <w:sz w:val="24"/>
        </w:rPr>
        <w:t>obce:</w:t>
      </w:r>
    </w:p>
    <w:p w:rsidR="00E02E27" w:rsidRDefault="008E76B5">
      <w:pPr>
        <w:pStyle w:val="Odsekzoznamu"/>
        <w:numPr>
          <w:ilvl w:val="0"/>
          <w:numId w:val="1"/>
        </w:numPr>
        <w:tabs>
          <w:tab w:val="left" w:pos="837"/>
          <w:tab w:val="left" w:pos="838"/>
        </w:tabs>
        <w:spacing w:line="311" w:lineRule="exact"/>
        <w:rPr>
          <w:sz w:val="24"/>
        </w:rPr>
        <w:sectPr w:rsidR="00E02E27">
          <w:pgSz w:w="11906" w:h="16838"/>
          <w:pgMar w:top="1600" w:right="1020" w:bottom="280" w:left="1300" w:header="0" w:footer="0" w:gutter="0"/>
          <w:cols w:space="708"/>
          <w:formProt w:val="0"/>
          <w:docGrid w:linePitch="100"/>
        </w:sectPr>
      </w:pPr>
      <w:r>
        <w:rPr>
          <w:sz w:val="24"/>
        </w:rPr>
        <w:t>zverejnený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webovom</w:t>
      </w:r>
      <w:r>
        <w:rPr>
          <w:spacing w:val="-2"/>
          <w:sz w:val="24"/>
        </w:rPr>
        <w:t xml:space="preserve"> </w:t>
      </w:r>
      <w:r>
        <w:rPr>
          <w:sz w:val="24"/>
        </w:rPr>
        <w:t>sídle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</w:t>
      </w:r>
      <w:r>
        <w:rPr>
          <w:sz w:val="24"/>
        </w:rPr>
        <w:t>: 20.6.2025</w:t>
      </w:r>
    </w:p>
    <w:p w:rsidR="00E02E27" w:rsidRDefault="00E02E27">
      <w:pPr>
        <w:pStyle w:val="Zkladntext"/>
        <w:spacing w:before="4"/>
        <w:rPr>
          <w:sz w:val="17"/>
        </w:rPr>
      </w:pPr>
    </w:p>
    <w:p w:rsidR="00E02E27" w:rsidRDefault="008E76B5">
      <w:pPr>
        <w:spacing w:before="69"/>
        <w:ind w:left="1999" w:right="1995"/>
        <w:jc w:val="center"/>
        <w:rPr>
          <w:b/>
          <w:sz w:val="32"/>
        </w:rPr>
      </w:pPr>
      <w:r>
        <w:rPr>
          <w:b/>
          <w:sz w:val="32"/>
        </w:rPr>
        <w:t>Záverečný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účet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obce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za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rok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2024</w:t>
      </w: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spacing w:before="7"/>
        <w:rPr>
          <w:b/>
          <w:sz w:val="20"/>
        </w:rPr>
      </w:pPr>
    </w:p>
    <w:p w:rsidR="00E02E27" w:rsidRDefault="008E76B5">
      <w:pPr>
        <w:pStyle w:val="Nadpis2"/>
        <w:spacing w:before="1"/>
      </w:pPr>
      <w:r>
        <w:t>OBSAH</w:t>
      </w:r>
    </w:p>
    <w:p w:rsidR="00E02E27" w:rsidRDefault="00E02E27">
      <w:pPr>
        <w:pStyle w:val="Zkladntext"/>
        <w:spacing w:before="1"/>
        <w:rPr>
          <w:b/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spacing w:before="1"/>
        <w:rPr>
          <w:sz w:val="24"/>
        </w:rPr>
      </w:pPr>
      <w:r>
        <w:rPr>
          <w:sz w:val="24"/>
        </w:rPr>
        <w:t>Rozpočet</w:t>
      </w:r>
      <w:r>
        <w:rPr>
          <w:spacing w:val="-1"/>
          <w:sz w:val="24"/>
        </w:rPr>
        <w:t xml:space="preserve"> </w:t>
      </w:r>
      <w:r>
        <w:rPr>
          <w:sz w:val="24"/>
        </w:rPr>
        <w:t>obce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rok 2024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Rozbor</w:t>
      </w:r>
      <w:r>
        <w:rPr>
          <w:spacing w:val="-1"/>
          <w:sz w:val="24"/>
        </w:rPr>
        <w:t xml:space="preserve"> </w:t>
      </w:r>
      <w:r>
        <w:rPr>
          <w:sz w:val="24"/>
        </w:rPr>
        <w:t>plnenia</w:t>
      </w:r>
      <w:r>
        <w:rPr>
          <w:spacing w:val="-2"/>
          <w:sz w:val="24"/>
        </w:rPr>
        <w:t xml:space="preserve"> </w:t>
      </w:r>
      <w:r>
        <w:rPr>
          <w:sz w:val="24"/>
        </w:rPr>
        <w:t>príjmov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2024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8"/>
        </w:rPr>
      </w:pPr>
      <w:r>
        <w:rPr>
          <w:sz w:val="24"/>
        </w:rPr>
        <w:t>Rozbor</w:t>
      </w:r>
      <w:r>
        <w:rPr>
          <w:spacing w:val="-2"/>
          <w:sz w:val="24"/>
        </w:rPr>
        <w:t xml:space="preserve"> </w:t>
      </w:r>
      <w:r>
        <w:rPr>
          <w:sz w:val="24"/>
        </w:rPr>
        <w:t>čerpania</w:t>
      </w:r>
      <w:r>
        <w:rPr>
          <w:spacing w:val="-2"/>
          <w:sz w:val="24"/>
        </w:rPr>
        <w:t xml:space="preserve"> </w:t>
      </w:r>
      <w:r>
        <w:rPr>
          <w:sz w:val="24"/>
        </w:rPr>
        <w:t>výdavkov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1"/>
          <w:sz w:val="24"/>
        </w:rPr>
        <w:t xml:space="preserve"> </w:t>
      </w:r>
      <w:r>
        <w:rPr>
          <w:sz w:val="24"/>
        </w:rPr>
        <w:t>2024</w:t>
      </w:r>
    </w:p>
    <w:p w:rsidR="00E02E27" w:rsidRDefault="00E02E27">
      <w:pPr>
        <w:pStyle w:val="Odsekzoznamu"/>
        <w:tabs>
          <w:tab w:val="left" w:pos="543"/>
          <w:tab w:val="left" w:pos="544"/>
        </w:tabs>
        <w:ind w:left="118" w:firstLine="0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Prebytok/schodok</w:t>
      </w:r>
      <w:r>
        <w:rPr>
          <w:spacing w:val="-2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2"/>
          <w:sz w:val="24"/>
        </w:rPr>
        <w:t xml:space="preserve"> </w:t>
      </w:r>
      <w:r>
        <w:rPr>
          <w:sz w:val="24"/>
        </w:rPr>
        <w:t>hospodárenia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rok</w:t>
      </w:r>
      <w:r>
        <w:rPr>
          <w:spacing w:val="-2"/>
          <w:sz w:val="24"/>
        </w:rPr>
        <w:t xml:space="preserve"> </w:t>
      </w:r>
      <w:r>
        <w:rPr>
          <w:sz w:val="24"/>
        </w:rPr>
        <w:t>2024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Tvorba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použitie</w:t>
      </w:r>
      <w:r>
        <w:rPr>
          <w:spacing w:val="-2"/>
          <w:sz w:val="24"/>
        </w:rPr>
        <w:t xml:space="preserve"> </w:t>
      </w:r>
      <w:r>
        <w:rPr>
          <w:sz w:val="24"/>
        </w:rPr>
        <w:t>peňažných fondov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fondov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Bilancia</w:t>
      </w:r>
      <w:r>
        <w:rPr>
          <w:spacing w:val="-2"/>
          <w:sz w:val="24"/>
        </w:rPr>
        <w:t xml:space="preserve"> </w:t>
      </w:r>
      <w:r>
        <w:rPr>
          <w:sz w:val="24"/>
        </w:rPr>
        <w:t>aktív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pasív k</w:t>
      </w:r>
      <w:r>
        <w:rPr>
          <w:spacing w:val="-1"/>
          <w:sz w:val="24"/>
        </w:rPr>
        <w:t xml:space="preserve"> </w:t>
      </w:r>
      <w:r>
        <w:rPr>
          <w:sz w:val="24"/>
        </w:rPr>
        <w:t>31.</w:t>
      </w:r>
      <w:r>
        <w:rPr>
          <w:spacing w:val="-1"/>
          <w:sz w:val="24"/>
        </w:rPr>
        <w:t xml:space="preserve"> </w:t>
      </w:r>
      <w:r>
        <w:rPr>
          <w:sz w:val="24"/>
        </w:rPr>
        <w:t>12.</w:t>
      </w:r>
      <w:r>
        <w:rPr>
          <w:spacing w:val="-1"/>
          <w:sz w:val="24"/>
        </w:rPr>
        <w:t xml:space="preserve"> </w:t>
      </w:r>
      <w:r>
        <w:rPr>
          <w:sz w:val="24"/>
        </w:rPr>
        <w:t>2024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Prehľad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z w:val="24"/>
        </w:rPr>
        <w:t xml:space="preserve"> stave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vývoji</w:t>
      </w:r>
      <w:r>
        <w:rPr>
          <w:spacing w:val="-1"/>
          <w:sz w:val="24"/>
        </w:rPr>
        <w:t xml:space="preserve"> </w:t>
      </w:r>
      <w:r>
        <w:rPr>
          <w:sz w:val="24"/>
        </w:rPr>
        <w:t>dlhu k</w:t>
      </w:r>
      <w:r>
        <w:rPr>
          <w:spacing w:val="-1"/>
          <w:sz w:val="24"/>
        </w:rPr>
        <w:t xml:space="preserve"> </w:t>
      </w:r>
      <w:r>
        <w:rPr>
          <w:sz w:val="24"/>
        </w:rPr>
        <w:t>31. 12.</w:t>
      </w:r>
      <w:r>
        <w:rPr>
          <w:spacing w:val="-1"/>
          <w:sz w:val="24"/>
        </w:rPr>
        <w:t xml:space="preserve"> </w:t>
      </w:r>
      <w:r>
        <w:rPr>
          <w:sz w:val="24"/>
        </w:rPr>
        <w:t>2024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rPr>
          <w:sz w:val="24"/>
        </w:rPr>
      </w:pPr>
      <w:r>
        <w:rPr>
          <w:sz w:val="24"/>
        </w:rPr>
        <w:t>Údaje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hospodárení</w:t>
      </w:r>
      <w:r>
        <w:rPr>
          <w:spacing w:val="-4"/>
          <w:sz w:val="24"/>
        </w:rPr>
        <w:t xml:space="preserve"> </w:t>
      </w:r>
      <w:r>
        <w:rPr>
          <w:sz w:val="24"/>
        </w:rPr>
        <w:t>príspevkových</w:t>
      </w:r>
      <w:r>
        <w:rPr>
          <w:spacing w:val="-3"/>
          <w:sz w:val="24"/>
        </w:rPr>
        <w:t xml:space="preserve"> </w:t>
      </w:r>
      <w:r>
        <w:rPr>
          <w:sz w:val="24"/>
        </w:rPr>
        <w:t>organizácií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3"/>
          <w:tab w:val="left" w:pos="544"/>
        </w:tabs>
        <w:spacing w:line="262" w:lineRule="auto"/>
        <w:ind w:right="254"/>
        <w:rPr>
          <w:sz w:val="24"/>
        </w:rPr>
      </w:pPr>
      <w:r>
        <w:rPr>
          <w:sz w:val="24"/>
        </w:rPr>
        <w:t>Prehľad o poskytnutých dotáciách právnickým osobám a fyzickým osobám - podnikateľom</w:t>
      </w:r>
      <w:r>
        <w:rPr>
          <w:spacing w:val="-58"/>
          <w:sz w:val="24"/>
        </w:rPr>
        <w:t xml:space="preserve"> </w:t>
      </w:r>
      <w:r>
        <w:rPr>
          <w:sz w:val="24"/>
        </w:rPr>
        <w:t>podľa</w:t>
      </w:r>
      <w:r>
        <w:rPr>
          <w:spacing w:val="-2"/>
          <w:sz w:val="24"/>
        </w:rPr>
        <w:t xml:space="preserve"> </w:t>
      </w:r>
      <w:r>
        <w:rPr>
          <w:sz w:val="24"/>
        </w:rPr>
        <w:t>§ 7 ods. 4 zákona</w:t>
      </w:r>
      <w:r>
        <w:rPr>
          <w:spacing w:val="-1"/>
          <w:sz w:val="24"/>
        </w:rPr>
        <w:t xml:space="preserve"> </w:t>
      </w:r>
      <w:r>
        <w:rPr>
          <w:sz w:val="24"/>
        </w:rPr>
        <w:t>č. 583/2004 Z. z.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</w:pPr>
      <w:r>
        <w:rPr>
          <w:sz w:val="24"/>
        </w:rPr>
        <w:t>Údaje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nákladoch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výnosoch</w:t>
      </w:r>
      <w:r>
        <w:rPr>
          <w:spacing w:val="-2"/>
          <w:sz w:val="24"/>
        </w:rPr>
        <w:t xml:space="preserve"> </w:t>
      </w:r>
      <w:r>
        <w:rPr>
          <w:sz w:val="24"/>
        </w:rPr>
        <w:t>podnikateľskej</w:t>
      </w:r>
      <w:r>
        <w:rPr>
          <w:spacing w:val="-1"/>
          <w:sz w:val="24"/>
        </w:rPr>
        <w:t xml:space="preserve"> </w:t>
      </w:r>
      <w:r>
        <w:rPr>
          <w:sz w:val="24"/>
        </w:rPr>
        <w:t>činnosti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</w:pPr>
      <w:r>
        <w:rPr>
          <w:sz w:val="24"/>
        </w:rPr>
        <w:t>Finančné</w:t>
      </w:r>
      <w:r>
        <w:rPr>
          <w:spacing w:val="-4"/>
          <w:sz w:val="24"/>
        </w:rPr>
        <w:t xml:space="preserve"> </w:t>
      </w:r>
      <w:r>
        <w:rPr>
          <w:sz w:val="24"/>
        </w:rPr>
        <w:t>usporiadanie</w:t>
      </w:r>
      <w:r>
        <w:rPr>
          <w:spacing w:val="-4"/>
          <w:sz w:val="24"/>
        </w:rPr>
        <w:t xml:space="preserve"> </w:t>
      </w:r>
      <w:r>
        <w:rPr>
          <w:sz w:val="24"/>
        </w:rPr>
        <w:t>finančných</w:t>
      </w:r>
      <w:r>
        <w:rPr>
          <w:spacing w:val="-2"/>
          <w:sz w:val="24"/>
        </w:rPr>
        <w:t xml:space="preserve"> </w:t>
      </w:r>
      <w:r>
        <w:rPr>
          <w:sz w:val="24"/>
        </w:rPr>
        <w:t>vzťahov</w:t>
      </w:r>
      <w:r>
        <w:rPr>
          <w:spacing w:val="-3"/>
          <w:sz w:val="24"/>
        </w:rPr>
        <w:t xml:space="preserve"> </w:t>
      </w:r>
      <w:r>
        <w:rPr>
          <w:sz w:val="24"/>
        </w:rPr>
        <w:t>voči:</w:t>
      </w:r>
    </w:p>
    <w:p w:rsidR="00E02E27" w:rsidRDefault="008E76B5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E02E27" w:rsidRDefault="008E76B5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E02E27" w:rsidRDefault="008E76B5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E02E27" w:rsidRDefault="008E76B5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E02E27" w:rsidRDefault="008E76B5">
      <w:pPr>
        <w:pStyle w:val="Odsekzoznamu"/>
        <w:numPr>
          <w:ilvl w:val="1"/>
          <w:numId w:val="2"/>
        </w:numPr>
        <w:tabs>
          <w:tab w:val="left" w:pos="827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Odsekzoznamu"/>
        <w:numPr>
          <w:ilvl w:val="0"/>
          <w:numId w:val="2"/>
        </w:numPr>
        <w:tabs>
          <w:tab w:val="left" w:pos="544"/>
        </w:tabs>
        <w:rPr>
          <w:sz w:val="24"/>
        </w:rPr>
        <w:sectPr w:rsidR="00E02E27">
          <w:pgSz w:w="11906" w:h="16838"/>
          <w:pgMar w:top="1120" w:right="1020" w:bottom="280" w:left="1300" w:header="0" w:footer="0" w:gutter="0"/>
          <w:cols w:space="708"/>
          <w:formProt w:val="0"/>
          <w:docGrid w:linePitch="100"/>
        </w:sectPr>
      </w:pPr>
      <w:r>
        <w:rPr>
          <w:sz w:val="24"/>
        </w:rPr>
        <w:t>Hodnotenie</w:t>
      </w:r>
      <w:r>
        <w:rPr>
          <w:spacing w:val="-3"/>
          <w:sz w:val="24"/>
        </w:rPr>
        <w:t xml:space="preserve"> </w:t>
      </w:r>
      <w:r>
        <w:rPr>
          <w:sz w:val="24"/>
        </w:rPr>
        <w:t>plnenia</w:t>
      </w:r>
      <w:r>
        <w:rPr>
          <w:spacing w:val="-3"/>
          <w:sz w:val="24"/>
        </w:rPr>
        <w:t xml:space="preserve"> </w:t>
      </w:r>
      <w:r>
        <w:rPr>
          <w:sz w:val="24"/>
        </w:rPr>
        <w:t>programov</w:t>
      </w:r>
      <w:r>
        <w:rPr>
          <w:spacing w:val="-2"/>
          <w:sz w:val="24"/>
        </w:rPr>
        <w:t xml:space="preserve"> </w:t>
      </w:r>
      <w:r>
        <w:rPr>
          <w:sz w:val="24"/>
        </w:rPr>
        <w:t>obce</w:t>
      </w:r>
    </w:p>
    <w:p w:rsidR="00E02E27" w:rsidRDefault="008E76B5">
      <w:pPr>
        <w:spacing w:before="54"/>
        <w:ind w:left="1999" w:right="1995"/>
        <w:jc w:val="center"/>
        <w:rPr>
          <w:b/>
          <w:sz w:val="40"/>
        </w:rPr>
      </w:pPr>
      <w:r>
        <w:rPr>
          <w:b/>
          <w:sz w:val="40"/>
        </w:rPr>
        <w:lastRenderedPageBreak/>
        <w:t>Záverečný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účet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obce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za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rok</w:t>
      </w:r>
      <w:r>
        <w:rPr>
          <w:b/>
          <w:spacing w:val="-4"/>
          <w:sz w:val="40"/>
        </w:rPr>
        <w:t xml:space="preserve"> </w:t>
      </w:r>
      <w:r>
        <w:rPr>
          <w:b/>
          <w:sz w:val="40"/>
        </w:rPr>
        <w:t>2024</w:t>
      </w:r>
    </w:p>
    <w:p w:rsidR="00E02E27" w:rsidRDefault="008E76B5">
      <w:pPr>
        <w:pStyle w:val="Zkladntext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635" distB="0" distL="0" distR="0" simplePos="0" relativeHeight="2" behindDoc="0" locked="0" layoutInCell="0" allowOverlap="1" wp14:anchorId="297ED4F6">
                <wp:simplePos x="0" y="0"/>
                <wp:positionH relativeFrom="page">
                  <wp:posOffset>900430</wp:posOffset>
                </wp:positionH>
                <wp:positionV relativeFrom="paragraph">
                  <wp:posOffset>187325</wp:posOffset>
                </wp:positionV>
                <wp:extent cx="44450" cy="1270"/>
                <wp:effectExtent l="0" t="8890" r="0" b="7620"/>
                <wp:wrapTopAndBottom/>
                <wp:docPr id="1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80" cy="1440"/>
                        </a:xfrm>
                        <a:custGeom>
                          <a:avLst/>
                          <a:gdLst>
                            <a:gd name="textAreaLeft" fmla="*/ 0 w 25200"/>
                            <a:gd name="textAreaRight" fmla="*/ 27000 w 25200"/>
                            <a:gd name="textAreaTop" fmla="*/ 0 h 720"/>
                            <a:gd name="textAreaBottom" fmla="*/ 4680 h 720"/>
                            <a:gd name="GluePoint1X" fmla="*/ 0 w 3"/>
                            <a:gd name="GluePoint1Y" fmla="*/ 0 h 71"/>
                            <a:gd name="GluePoint2X" fmla="*/ 71 w 3"/>
                            <a:gd name="GluePoint2Y" fmla="*/ 0 h 71"/>
                          </a:gdLst>
                          <a:ahLst/>
                          <a:cxnLst>
                            <a:cxn ang="0">
                              <a:pos x="GluePoint1X" y="GluePoint1Y"/>
                            </a:cxn>
                            <a:cxn ang="0">
                              <a:pos x="GluePoint2X" y="GluePoint2Y"/>
                            </a:cxn>
                          </a:cxnLst>
                          <a:rect l="textAreaLeft" t="textAreaTop" r="textAreaRight" b="textAreaBottom"/>
                          <a:pathLst>
                            <a:path w="70">
                              <a:moveTo>
                                <a:pt x="0" y="0"/>
                              </a:moveTo>
                              <a:lnTo>
                                <a:pt x="70" y="0"/>
                              </a:lnTo>
                            </a:path>
                          </a:pathLst>
                        </a:custGeom>
                        <a:noFill/>
                        <a:ln w="172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EB7E2D0" id="Freeform 3" o:spid="_x0000_s1026" style="position:absolute;margin-left:70.9pt;margin-top:14.75pt;width:3.5pt;height:.1pt;z-index:2;visibility:visible;mso-wrap-style:square;mso-wrap-distance-left:0;mso-wrap-distance-top:.05pt;mso-wrap-distance-right:0;mso-wrap-distance-bottom:0;mso-position-horizontal:absolute;mso-position-horizontal-relative:page;mso-position-vertical:absolute;mso-position-vertical-relative:text;v-text-anchor:top" coordsize="7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" o:allowincell="f" path="m,l70,e" filled="f" strokeweight=".48mm">
                <v:path arrowok="t" o:connecttype="custom" o:connectlocs="0,0;1047960,0" o:connectangles="0,0" textboxrect="0,0,75,9360"/>
                <w10:wrap type="topAndBottom" anchorx="page"/>
              </v:shape>
            </w:pict>
          </mc:Fallback>
        </mc:AlternateContent>
      </w:r>
    </w:p>
    <w:p w:rsidR="00E02E27" w:rsidRDefault="008E76B5">
      <w:pPr>
        <w:pStyle w:val="Nadpis1"/>
        <w:tabs>
          <w:tab w:val="left" w:pos="398"/>
        </w:tabs>
        <w:spacing w:before="305"/>
        <w:ind w:left="0" w:firstLine="0"/>
      </w:pPr>
      <w:r>
        <w:rPr>
          <w:shd w:val="clear" w:color="auto" w:fill="C0C0C0"/>
        </w:rPr>
        <w:t>Rozpočet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obce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na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2024</w:t>
      </w:r>
    </w:p>
    <w:p w:rsidR="00E02E27" w:rsidRDefault="00E02E27">
      <w:pPr>
        <w:pStyle w:val="Zkladntext"/>
        <w:spacing w:before="3"/>
        <w:rPr>
          <w:b/>
          <w:sz w:val="22"/>
        </w:rPr>
      </w:pPr>
    </w:p>
    <w:p w:rsidR="00E02E27" w:rsidRDefault="00E02E27">
      <w:pPr>
        <w:sectPr w:rsidR="00E02E27">
          <w:pgSz w:w="11906" w:h="16838"/>
          <w:pgMar w:top="780" w:right="1020" w:bottom="280" w:left="1300" w:header="0" w:footer="0" w:gutter="0"/>
          <w:cols w:space="708"/>
          <w:formProt w:val="0"/>
          <w:docGrid w:linePitch="100"/>
        </w:sectPr>
      </w:pPr>
    </w:p>
    <w:p w:rsidR="00E02E27" w:rsidRDefault="00E02E27">
      <w:pPr>
        <w:pStyle w:val="Zkladntext"/>
        <w:spacing w:before="10"/>
        <w:rPr>
          <w:b/>
          <w:sz w:val="33"/>
        </w:rPr>
      </w:pPr>
    </w:p>
    <w:p w:rsidR="00E02E27" w:rsidRDefault="008E76B5">
      <w:pPr>
        <w:pStyle w:val="Zkladntext"/>
        <w:ind w:left="118"/>
      </w:pPr>
      <w:r>
        <w:t>2024.</w:t>
      </w:r>
    </w:p>
    <w:p w:rsidR="00E02E27" w:rsidRDefault="008E76B5">
      <w:pPr>
        <w:pStyle w:val="Zkladntext"/>
        <w:tabs>
          <w:tab w:val="left" w:pos="1437"/>
          <w:tab w:val="left" w:pos="6319"/>
          <w:tab w:val="left" w:pos="7371"/>
          <w:tab w:val="left" w:pos="8050"/>
        </w:tabs>
        <w:ind w:left="118"/>
      </w:pPr>
      <w:r>
        <w:br w:type="column"/>
      </w:r>
      <w:r>
        <w:t>Základným</w:t>
      </w:r>
      <w:r>
        <w:tab/>
        <w:t>nástrojom</w:t>
      </w:r>
      <w:r>
        <w:rPr>
          <w:spacing w:val="84"/>
        </w:rPr>
        <w:t xml:space="preserve"> </w:t>
      </w:r>
      <w:r>
        <w:t>finančného</w:t>
      </w:r>
      <w:r>
        <w:rPr>
          <w:spacing w:val="85"/>
        </w:rPr>
        <w:t xml:space="preserve"> </w:t>
      </w:r>
      <w:r>
        <w:t>hospodárenia</w:t>
      </w:r>
      <w:r>
        <w:rPr>
          <w:spacing w:val="85"/>
        </w:rPr>
        <w:t xml:space="preserve"> </w:t>
      </w:r>
      <w:r>
        <w:t>obce</w:t>
      </w:r>
      <w:r>
        <w:rPr>
          <w:spacing w:val="85"/>
        </w:rPr>
        <w:t xml:space="preserve"> </w:t>
      </w:r>
      <w:r>
        <w:t>bol</w:t>
      </w:r>
      <w:r>
        <w:tab/>
        <w:t>rozpočet</w:t>
      </w:r>
      <w:r>
        <w:tab/>
        <w:t>obce</w:t>
      </w:r>
      <w:r>
        <w:tab/>
        <w:t>na</w:t>
      </w:r>
      <w:r>
        <w:rPr>
          <w:spacing w:val="87"/>
        </w:rPr>
        <w:t xml:space="preserve"> </w:t>
      </w:r>
      <w:r>
        <w:t>rok</w:t>
      </w:r>
    </w:p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Zkladntext"/>
        <w:spacing w:before="1"/>
        <w:ind w:left="118"/>
      </w:pPr>
      <w:r>
        <w:t>Obec</w:t>
      </w:r>
      <w:r>
        <w:rPr>
          <w:spacing w:val="52"/>
        </w:rPr>
        <w:t xml:space="preserve"> </w:t>
      </w:r>
      <w:r>
        <w:t>zostavila</w:t>
      </w:r>
      <w:r>
        <w:rPr>
          <w:spacing w:val="53"/>
        </w:rPr>
        <w:t xml:space="preserve"> </w:t>
      </w:r>
      <w:r>
        <w:t>rozpočet</w:t>
      </w:r>
      <w:r>
        <w:rPr>
          <w:spacing w:val="53"/>
        </w:rPr>
        <w:t xml:space="preserve"> </w:t>
      </w:r>
      <w:r>
        <w:t>podľa</w:t>
      </w:r>
      <w:r>
        <w:rPr>
          <w:spacing w:val="53"/>
        </w:rPr>
        <w:t xml:space="preserve"> </w:t>
      </w:r>
      <w:r>
        <w:t>ustanovenia</w:t>
      </w:r>
      <w:r>
        <w:rPr>
          <w:spacing w:val="52"/>
        </w:rPr>
        <w:t xml:space="preserve"> </w:t>
      </w:r>
      <w:r>
        <w:t>§</w:t>
      </w:r>
      <w:r>
        <w:rPr>
          <w:spacing w:val="53"/>
        </w:rPr>
        <w:t xml:space="preserve"> </w:t>
      </w:r>
      <w:r>
        <w:t>10</w:t>
      </w:r>
      <w:r>
        <w:rPr>
          <w:spacing w:val="53"/>
        </w:rPr>
        <w:t xml:space="preserve"> </w:t>
      </w:r>
      <w:r>
        <w:t>odsek</w:t>
      </w:r>
      <w:r>
        <w:rPr>
          <w:spacing w:val="53"/>
        </w:rPr>
        <w:t xml:space="preserve"> </w:t>
      </w:r>
      <w:r>
        <w:t>7)</w:t>
      </w:r>
      <w:r>
        <w:rPr>
          <w:spacing w:val="52"/>
        </w:rPr>
        <w:t xml:space="preserve"> </w:t>
      </w:r>
      <w:r>
        <w:t>zákona</w:t>
      </w:r>
      <w:r>
        <w:rPr>
          <w:spacing w:val="53"/>
        </w:rPr>
        <w:t xml:space="preserve"> </w:t>
      </w:r>
      <w:r>
        <w:t>č.</w:t>
      </w:r>
      <w:r>
        <w:rPr>
          <w:spacing w:val="53"/>
        </w:rPr>
        <w:t xml:space="preserve"> </w:t>
      </w:r>
      <w:r>
        <w:t>583/2004</w:t>
      </w:r>
      <w:r>
        <w:rPr>
          <w:spacing w:val="53"/>
        </w:rPr>
        <w:t xml:space="preserve"> </w:t>
      </w:r>
      <w:r>
        <w:t>Z.</w:t>
      </w:r>
      <w:r>
        <w:rPr>
          <w:spacing w:val="53"/>
        </w:rPr>
        <w:t xml:space="preserve"> </w:t>
      </w:r>
      <w:r>
        <w:t>z.</w:t>
      </w:r>
    </w:p>
    <w:p w:rsidR="00E02E27" w:rsidRDefault="00E02E27">
      <w:pPr>
        <w:sectPr w:rsidR="00E02E27">
          <w:type w:val="continuous"/>
          <w:pgSz w:w="11906" w:h="16838"/>
          <w:pgMar w:top="780" w:right="1020" w:bottom="280" w:left="1300" w:header="0" w:footer="0" w:gutter="0"/>
          <w:cols w:num="2" w:space="708" w:equalWidth="0">
            <w:col w:w="654" w:space="62"/>
            <w:col w:w="8869"/>
          </w:cols>
          <w:formProt w:val="0"/>
          <w:docGrid w:linePitch="100"/>
        </w:sectPr>
      </w:pPr>
    </w:p>
    <w:p w:rsidR="00E02E27" w:rsidRDefault="008E76B5">
      <w:pPr>
        <w:pStyle w:val="Zkladntext"/>
        <w:spacing w:before="24" w:line="262" w:lineRule="auto"/>
        <w:ind w:left="118" w:right="110"/>
      </w:pPr>
      <w:r>
        <w:t>o</w:t>
      </w:r>
      <w:r>
        <w:rPr>
          <w:spacing w:val="56"/>
        </w:rPr>
        <w:t xml:space="preserve"> </w:t>
      </w:r>
      <w:r>
        <w:t>rozpočtových</w:t>
      </w:r>
      <w:r>
        <w:rPr>
          <w:spacing w:val="57"/>
        </w:rPr>
        <w:t xml:space="preserve"> </w:t>
      </w:r>
      <w:r>
        <w:t>pravidlách</w:t>
      </w:r>
      <w:r>
        <w:rPr>
          <w:spacing w:val="57"/>
        </w:rPr>
        <w:t xml:space="preserve"> </w:t>
      </w:r>
      <w:r>
        <w:t>územnej</w:t>
      </w:r>
      <w:r>
        <w:rPr>
          <w:spacing w:val="57"/>
        </w:rPr>
        <w:t xml:space="preserve"> </w:t>
      </w:r>
      <w:r>
        <w:t>samosprávy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zmene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doplnení</w:t>
      </w:r>
      <w:r>
        <w:rPr>
          <w:spacing w:val="57"/>
        </w:rPr>
        <w:t xml:space="preserve"> </w:t>
      </w:r>
      <w:r>
        <w:t>niektorých</w:t>
      </w:r>
      <w:r>
        <w:rPr>
          <w:spacing w:val="57"/>
        </w:rPr>
        <w:t xml:space="preserve"> </w:t>
      </w:r>
      <w:r>
        <w:t>zákonov</w:t>
      </w:r>
      <w:r>
        <w:rPr>
          <w:spacing w:val="-5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znení</w:t>
      </w:r>
      <w:r>
        <w:rPr>
          <w:spacing w:val="-1"/>
        </w:rPr>
        <w:t xml:space="preserve"> </w:t>
      </w:r>
      <w:r>
        <w:t>neskorších predpisov.</w:t>
      </w:r>
    </w:p>
    <w:p w:rsidR="00E02E27" w:rsidRDefault="008E76B5">
      <w:pPr>
        <w:pStyle w:val="Zkladntext"/>
        <w:spacing w:line="274" w:lineRule="exact"/>
        <w:jc w:val="both"/>
        <w:rPr>
          <w:color w:val="FF0000"/>
        </w:rPr>
      </w:pPr>
      <w:r>
        <w:t>Rozpočet</w:t>
      </w:r>
      <w:r>
        <w:rPr>
          <w:spacing w:val="25"/>
        </w:rPr>
        <w:t xml:space="preserve"> </w:t>
      </w:r>
      <w:r>
        <w:t>obce</w:t>
      </w:r>
      <w:r>
        <w:rPr>
          <w:spacing w:val="24"/>
        </w:rPr>
        <w:t xml:space="preserve"> </w:t>
      </w:r>
      <w:r>
        <w:t>na</w:t>
      </w:r>
      <w:r>
        <w:rPr>
          <w:spacing w:val="25"/>
        </w:rPr>
        <w:t xml:space="preserve"> </w:t>
      </w:r>
      <w:r>
        <w:t>rok</w:t>
      </w:r>
      <w:r>
        <w:rPr>
          <w:spacing w:val="25"/>
        </w:rPr>
        <w:t xml:space="preserve"> </w:t>
      </w:r>
      <w:r>
        <w:t>2024</w:t>
      </w:r>
      <w:r>
        <w:rPr>
          <w:spacing w:val="25"/>
        </w:rPr>
        <w:t xml:space="preserve"> </w:t>
      </w:r>
      <w:r>
        <w:t>bol</w:t>
      </w:r>
      <w:r>
        <w:rPr>
          <w:spacing w:val="25"/>
        </w:rPr>
        <w:t xml:space="preserve"> </w:t>
      </w:r>
      <w:r>
        <w:t>zostavený</w:t>
      </w:r>
      <w:r>
        <w:rPr>
          <w:spacing w:val="25"/>
        </w:rPr>
        <w:t xml:space="preserve"> </w:t>
      </w:r>
      <w:r>
        <w:t>ako</w:t>
      </w:r>
      <w:r>
        <w:rPr>
          <w:spacing w:val="25"/>
        </w:rPr>
        <w:t xml:space="preserve"> </w:t>
      </w:r>
      <w:r>
        <w:t>prebytkový.</w:t>
      </w:r>
      <w:r>
        <w:rPr>
          <w:color w:val="FF0000"/>
        </w:rPr>
        <w:t xml:space="preserve"> </w:t>
      </w:r>
      <w:r>
        <w:t>Bežný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zostavený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prebytkový</w:t>
      </w:r>
      <w:r>
        <w:rPr>
          <w:color w:val="FF0000"/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kapitálový</w:t>
      </w:r>
      <w:r>
        <w:rPr>
          <w:spacing w:val="-2"/>
        </w:rPr>
        <w:t xml:space="preserve"> </w:t>
      </w:r>
      <w:r>
        <w:t>rozpočet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 xml:space="preserve">zostavený ako </w:t>
      </w:r>
      <w:r>
        <w:t>schodkový.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ind w:left="838"/>
      </w:pPr>
      <w:r>
        <w:t>Hospodárenie</w:t>
      </w:r>
      <w:r>
        <w:rPr>
          <w:spacing w:val="-3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riadilo</w:t>
      </w:r>
      <w:r>
        <w:rPr>
          <w:spacing w:val="-1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t>schváleného</w:t>
      </w:r>
      <w:r>
        <w:rPr>
          <w:spacing w:val="-1"/>
        </w:rPr>
        <w:t xml:space="preserve"> </w:t>
      </w:r>
      <w:r>
        <w:t>rozpočtu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t>2024.</w:t>
      </w:r>
    </w:p>
    <w:p w:rsidR="00E02E27" w:rsidRDefault="008E76B5">
      <w:pPr>
        <w:pStyle w:val="Zkladntext"/>
        <w:spacing w:before="24"/>
        <w:ind w:left="118"/>
      </w:pPr>
      <w:r>
        <w:t>Rozpočet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schválený</w:t>
      </w:r>
      <w:r>
        <w:rPr>
          <w:spacing w:val="-1"/>
        </w:rPr>
        <w:t xml:space="preserve"> </w:t>
      </w:r>
      <w:r>
        <w:t>obecným</w:t>
      </w:r>
      <w:r>
        <w:rPr>
          <w:spacing w:val="-2"/>
        </w:rPr>
        <w:t xml:space="preserve"> </w:t>
      </w:r>
      <w:r>
        <w:t>zastupiteľstvom</w:t>
      </w:r>
      <w:r>
        <w:rPr>
          <w:spacing w:val="-2"/>
        </w:rPr>
        <w:t xml:space="preserve"> </w:t>
      </w:r>
      <w:r>
        <w:t>dňa</w:t>
      </w:r>
      <w:r>
        <w:rPr>
          <w:spacing w:val="-2"/>
        </w:rPr>
        <w:t xml:space="preserve"> 28.12.2023 </w:t>
      </w:r>
      <w:r>
        <w:t>uznesením</w:t>
      </w:r>
      <w:r>
        <w:rPr>
          <w:spacing w:val="-1"/>
        </w:rPr>
        <w:t xml:space="preserve"> </w:t>
      </w:r>
      <w:proofErr w:type="spellStart"/>
      <w:r>
        <w:t>č.</w:t>
      </w:r>
      <w:r>
        <w:rPr>
          <w:bCs/>
          <w:szCs w:val="20"/>
        </w:rPr>
        <w:t>TU</w:t>
      </w:r>
      <w:proofErr w:type="spellEnd"/>
      <w:r>
        <w:rPr>
          <w:bCs/>
          <w:szCs w:val="20"/>
        </w:rPr>
        <w:t xml:space="preserve"> – 2023/043-OCÚ-007</w:t>
      </w:r>
    </w:p>
    <w:p w:rsidR="00E02E27" w:rsidRDefault="008E76B5">
      <w:pPr>
        <w:pStyle w:val="Zkladntext"/>
        <w:spacing w:before="24"/>
        <w:ind w:left="118"/>
      </w:pPr>
      <w:r>
        <w:rPr>
          <w:spacing w:val="-2"/>
        </w:rPr>
        <w:t xml:space="preserve"> </w:t>
      </w:r>
    </w:p>
    <w:p w:rsidR="00E02E27" w:rsidRDefault="008E76B5">
      <w:pPr>
        <w:pStyle w:val="Zkladntext"/>
        <w:spacing w:before="24" w:line="259" w:lineRule="exact"/>
        <w:ind w:left="838"/>
      </w:pPr>
      <w:r>
        <w:t>Zmeny</w:t>
      </w:r>
      <w:r>
        <w:rPr>
          <w:spacing w:val="-2"/>
        </w:rPr>
        <w:t xml:space="preserve"> </w:t>
      </w:r>
      <w:r>
        <w:t>rozpočtu:</w:t>
      </w:r>
    </w:p>
    <w:p w:rsidR="00E02E27" w:rsidRDefault="008E76B5">
      <w:pPr>
        <w:pStyle w:val="Odsekzoznamu"/>
        <w:numPr>
          <w:ilvl w:val="0"/>
          <w:numId w:val="3"/>
        </w:numPr>
        <w:tabs>
          <w:tab w:val="left" w:pos="1054"/>
        </w:tabs>
        <w:spacing w:line="317" w:lineRule="exact"/>
        <w:ind w:hanging="228"/>
        <w:rPr>
          <w:sz w:val="24"/>
        </w:rPr>
      </w:pPr>
      <w:r>
        <w:rPr>
          <w:sz w:val="24"/>
        </w:rPr>
        <w:t>prvá</w:t>
      </w:r>
      <w:r>
        <w:rPr>
          <w:spacing w:val="-3"/>
          <w:sz w:val="24"/>
        </w:rPr>
        <w:t xml:space="preserve"> </w:t>
      </w:r>
      <w:r>
        <w:rPr>
          <w:sz w:val="24"/>
        </w:rPr>
        <w:t>zmena</w:t>
      </w:r>
      <w:r>
        <w:rPr>
          <w:spacing w:val="-2"/>
          <w:sz w:val="24"/>
        </w:rPr>
        <w:t xml:space="preserve"> </w:t>
      </w:r>
      <w:r>
        <w:rPr>
          <w:sz w:val="24"/>
        </w:rPr>
        <w:t>schválená</w:t>
      </w:r>
      <w:r>
        <w:rPr>
          <w:spacing w:val="-2"/>
          <w:sz w:val="24"/>
        </w:rPr>
        <w:t xml:space="preserve"> </w:t>
      </w:r>
      <w:r>
        <w:rPr>
          <w:sz w:val="24"/>
        </w:rPr>
        <w:t>dňa</w:t>
      </w:r>
      <w:r>
        <w:rPr>
          <w:spacing w:val="-2"/>
          <w:sz w:val="24"/>
        </w:rPr>
        <w:t xml:space="preserve"> 1.2.2024 </w:t>
      </w:r>
      <w:r>
        <w:rPr>
          <w:sz w:val="24"/>
        </w:rPr>
        <w:t>uznesením</w:t>
      </w:r>
      <w:r>
        <w:rPr>
          <w:spacing w:val="-1"/>
          <w:sz w:val="24"/>
        </w:rPr>
        <w:t xml:space="preserve"> </w:t>
      </w:r>
      <w:r>
        <w:rPr>
          <w:sz w:val="24"/>
        </w:rPr>
        <w:t>č.</w:t>
      </w:r>
      <w:r>
        <w:rPr>
          <w:spacing w:val="-1"/>
          <w:sz w:val="24"/>
        </w:rPr>
        <w:t xml:space="preserve"> </w:t>
      </w:r>
      <w:r>
        <w:rPr>
          <w:bCs/>
          <w:sz w:val="24"/>
          <w:szCs w:val="20"/>
        </w:rPr>
        <w:t xml:space="preserve">TU – </w:t>
      </w:r>
      <w:r>
        <w:rPr>
          <w:bCs/>
          <w:sz w:val="24"/>
          <w:szCs w:val="20"/>
        </w:rPr>
        <w:t>2023/043-OCÚ-007</w:t>
      </w:r>
    </w:p>
    <w:p w:rsidR="00E02E27" w:rsidRDefault="00E02E27">
      <w:pPr>
        <w:tabs>
          <w:tab w:val="left" w:pos="1054"/>
        </w:tabs>
        <w:spacing w:line="317" w:lineRule="exact"/>
        <w:ind w:left="1054"/>
        <w:rPr>
          <w:sz w:val="24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ind w:left="1998" w:right="1995"/>
        <w:jc w:val="center"/>
        <w:rPr>
          <w:b/>
          <w:sz w:val="24"/>
        </w:rPr>
      </w:pPr>
      <w:r>
        <w:rPr>
          <w:b/>
          <w:sz w:val="24"/>
        </w:rPr>
        <w:t>Rozpočet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obce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 31.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12.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2024</w:t>
      </w: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spacing w:before="9"/>
        <w:rPr>
          <w:b/>
          <w:sz w:val="14"/>
        </w:rPr>
      </w:pPr>
    </w:p>
    <w:tbl>
      <w:tblPr>
        <w:tblW w:w="8892" w:type="dxa"/>
        <w:tblInd w:w="58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828"/>
        <w:gridCol w:w="2511"/>
        <w:gridCol w:w="2553"/>
      </w:tblGrid>
      <w:tr w:rsidR="00E02E27">
        <w:trPr>
          <w:trHeight w:val="777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E02E27">
            <w:pPr>
              <w:pStyle w:val="TableParagraph"/>
              <w:spacing w:before="0"/>
              <w:ind w:left="0"/>
              <w:rPr>
                <w:b/>
              </w:rPr>
            </w:pPr>
          </w:p>
          <w:p w:rsidR="00E02E27" w:rsidRDefault="008E76B5">
            <w:pPr>
              <w:pStyle w:val="TableParagraph"/>
              <w:spacing w:before="1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114" w:line="262" w:lineRule="auto"/>
              <w:ind w:left="273" w:right="255" w:firstLine="1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 rozpočet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1 522 599,00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1 582 532,07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1 437 503,00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rFonts w:ascii="Arial" w:hAnsi="Arial"/>
                <w:sz w:val="24"/>
              </w:rPr>
              <w:t>1 496 421,21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príjmy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54 </w:t>
            </w:r>
            <w:r>
              <w:rPr>
                <w:sz w:val="24"/>
              </w:rPr>
              <w:t>756,00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54 756,00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color w:val="FF0000"/>
                <w:sz w:val="24"/>
              </w:rPr>
              <w:t>Príjmy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právnou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FF0000"/>
                <w:sz w:val="24"/>
              </w:rPr>
            </w:pPr>
            <w:r>
              <w:rPr>
                <w:sz w:val="24"/>
              </w:rPr>
              <w:t>30 340,00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color w:val="FF0000"/>
                <w:sz w:val="24"/>
                <w:highlight w:val="green"/>
              </w:rPr>
            </w:pPr>
            <w:r>
              <w:rPr>
                <w:sz w:val="24"/>
              </w:rPr>
              <w:t>31 354,86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celkom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1 456 107,00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1 550 444,21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toho :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  <w:rPr>
                <w:sz w:val="24"/>
                <w:highlight w:val="green"/>
              </w:rPr>
            </w:pP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261 927,00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231 927,00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  <w:highlight w:val="green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30 000,00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výdavky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31 680,00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31 680,00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color w:val="FF0000"/>
                <w:sz w:val="24"/>
              </w:rPr>
              <w:t>Výdavky</w:t>
            </w:r>
            <w:r>
              <w:rPr>
                <w:color w:val="FF0000"/>
                <w:spacing w:val="-2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RO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právnou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subjektivitou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1 162 500,00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right"/>
              <w:rPr>
                <w:sz w:val="24"/>
              </w:rPr>
            </w:pPr>
            <w:r>
              <w:rPr>
                <w:sz w:val="24"/>
              </w:rPr>
              <w:t>1 256 837,21</w:t>
            </w:r>
          </w:p>
        </w:tc>
      </w:tr>
      <w:tr w:rsidR="00E02E27">
        <w:trPr>
          <w:trHeight w:val="449"/>
        </w:trPr>
        <w:tc>
          <w:tcPr>
            <w:tcW w:w="38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Rozpočtové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obce</w:t>
            </w:r>
          </w:p>
        </w:tc>
        <w:tc>
          <w:tcPr>
            <w:tcW w:w="25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66 492,00</w:t>
            </w:r>
          </w:p>
        </w:tc>
        <w:tc>
          <w:tcPr>
            <w:tcW w:w="25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:rsidR="00E02E27" w:rsidRDefault="008E76B5">
            <w:pPr>
              <w:pStyle w:val="TableParagraph"/>
              <w:ind w:left="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32 087,86</w:t>
            </w:r>
          </w:p>
        </w:tc>
      </w:tr>
    </w:tbl>
    <w:p w:rsidR="00E02E27" w:rsidRDefault="00E02E27">
      <w:pPr>
        <w:sectPr w:rsidR="00E02E27">
          <w:type w:val="continuous"/>
          <w:pgSz w:w="11906" w:h="16838"/>
          <w:pgMar w:top="780" w:right="1020" w:bottom="280" w:left="1300" w:header="0" w:footer="0" w:gutter="0"/>
          <w:cols w:space="708"/>
          <w:formProt w:val="0"/>
          <w:docGrid w:linePitch="100"/>
        </w:sectPr>
      </w:pPr>
    </w:p>
    <w:p w:rsidR="00E02E27" w:rsidRDefault="008E76B5">
      <w:pPr>
        <w:pStyle w:val="Nadpis1"/>
        <w:numPr>
          <w:ilvl w:val="0"/>
          <w:numId w:val="4"/>
        </w:numPr>
        <w:tabs>
          <w:tab w:val="left" w:pos="398"/>
        </w:tabs>
      </w:pPr>
      <w:r>
        <w:rPr>
          <w:shd w:val="clear" w:color="auto" w:fill="C0C0C0"/>
        </w:rPr>
        <w:lastRenderedPageBreak/>
        <w:t>Rozbor</w:t>
      </w:r>
      <w:r>
        <w:rPr>
          <w:spacing w:val="-8"/>
          <w:shd w:val="clear" w:color="auto" w:fill="C0C0C0"/>
        </w:rPr>
        <w:t xml:space="preserve"> </w:t>
      </w:r>
      <w:r>
        <w:rPr>
          <w:shd w:val="clear" w:color="auto" w:fill="C0C0C0"/>
        </w:rPr>
        <w:t>plnenia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príjmov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2024</w:t>
      </w:r>
    </w:p>
    <w:p w:rsidR="00E02E27" w:rsidRDefault="00E02E27">
      <w:pPr>
        <w:pStyle w:val="Zkladntext"/>
        <w:spacing w:before="10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3"/>
              <w:jc w:val="center"/>
              <w:rPr>
                <w:b/>
                <w:sz w:val="24"/>
              </w:rPr>
            </w:pPr>
            <w:r>
              <w:rPr>
                <w:bCs/>
                <w:sz w:val="24"/>
              </w:rPr>
              <w:t xml:space="preserve">1 582 </w:t>
            </w:r>
            <w:r>
              <w:rPr>
                <w:bCs/>
                <w:sz w:val="24"/>
              </w:rPr>
              <w:t>532,07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1 653 366,24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0" w:right="1180"/>
              <w:jc w:val="right"/>
              <w:rPr>
                <w:sz w:val="24"/>
              </w:rPr>
            </w:pPr>
            <w:r>
              <w:rPr>
                <w:sz w:val="24"/>
              </w:rPr>
              <w:t>104,48 %</w:t>
            </w:r>
          </w:p>
        </w:tc>
      </w:tr>
    </w:tbl>
    <w:p w:rsidR="00E02E27" w:rsidRDefault="00E02E27">
      <w:pPr>
        <w:pStyle w:val="Zkladntext"/>
        <w:rPr>
          <w:b/>
          <w:sz w:val="29"/>
        </w:rPr>
      </w:pPr>
    </w:p>
    <w:p w:rsidR="00E02E27" w:rsidRDefault="008E76B5">
      <w:pPr>
        <w:pStyle w:val="Zkladntext"/>
        <w:spacing w:line="262" w:lineRule="auto"/>
        <w:ind w:left="118" w:right="1289" w:firstLine="720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1"/>
        </w:rPr>
        <w:t xml:space="preserve"> </w:t>
      </w:r>
      <w:r>
        <w:t>celkových</w:t>
      </w:r>
      <w:r>
        <w:rPr>
          <w:spacing w:val="-1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rPr>
          <w:bCs/>
        </w:rPr>
        <w:t>1 582 532,07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31. 12. 2024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1 653 366,24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</w:t>
      </w:r>
      <w:r>
        <w:t>104,48 %</w:t>
      </w:r>
      <w:r>
        <w:rPr>
          <w:spacing w:val="59"/>
        </w:rPr>
        <w:t xml:space="preserve"> </w:t>
      </w:r>
      <w:r>
        <w:t>plnenie.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Nadpis2"/>
        <w:numPr>
          <w:ilvl w:val="0"/>
          <w:numId w:val="5"/>
        </w:numPr>
        <w:tabs>
          <w:tab w:val="left" w:pos="402"/>
        </w:tabs>
      </w:pPr>
      <w:r>
        <w:t>Bežné</w:t>
      </w:r>
      <w:r>
        <w:rPr>
          <w:spacing w:val="-3"/>
        </w:rPr>
        <w:t xml:space="preserve"> </w:t>
      </w:r>
      <w:r>
        <w:t>príjmy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 </w:t>
            </w:r>
            <w:r>
              <w:rPr>
                <w:b/>
                <w:sz w:val="24"/>
              </w:rPr>
              <w:t>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24"/>
              <w:rPr>
                <w:sz w:val="24"/>
              </w:rPr>
            </w:pPr>
            <w:r>
              <w:rPr>
                <w:sz w:val="24"/>
              </w:rPr>
              <w:t>1 527 776,07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1 593 838,45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104,32 %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Zkladntext"/>
        <w:spacing w:line="262" w:lineRule="auto"/>
        <w:ind w:left="118" w:right="1463" w:firstLine="720"/>
        <w:jc w:val="both"/>
      </w:pPr>
      <w:r>
        <w:t>Z rozpočtovaných bežných príjmov 1 527 776,07 EUR bol skutočný príjem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31. 12. 2024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1 593 838,45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</w:t>
      </w:r>
      <w:r>
        <w:t>104,32 %</w:t>
      </w:r>
      <w:r>
        <w:rPr>
          <w:spacing w:val="59"/>
        </w:rPr>
        <w:t xml:space="preserve"> </w:t>
      </w:r>
      <w:r>
        <w:t>plnenie.</w:t>
      </w:r>
    </w:p>
    <w:p w:rsidR="00E02E27" w:rsidRDefault="00E02E27">
      <w:pPr>
        <w:pStyle w:val="Zkladntext"/>
        <w:spacing w:before="11"/>
        <w:jc w:val="both"/>
        <w:rPr>
          <w:sz w:val="25"/>
        </w:rPr>
      </w:pPr>
    </w:p>
    <w:p w:rsidR="00E02E27" w:rsidRDefault="008E76B5">
      <w:pPr>
        <w:pStyle w:val="Nadpis2"/>
        <w:numPr>
          <w:ilvl w:val="0"/>
          <w:numId w:val="6"/>
        </w:numPr>
        <w:tabs>
          <w:tab w:val="left" w:pos="306"/>
        </w:tabs>
      </w:pPr>
      <w:r>
        <w:t xml:space="preserve"> daňové</w:t>
      </w:r>
      <w:r>
        <w:rPr>
          <w:spacing w:val="-2"/>
        </w:rPr>
        <w:t xml:space="preserve"> </w:t>
      </w:r>
      <w:r>
        <w:t>príjmy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>175 803,00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329 872,32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187,64 %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ind w:left="118"/>
        <w:jc w:val="both"/>
        <w:rPr>
          <w:b/>
          <w:sz w:val="24"/>
        </w:rPr>
      </w:pPr>
      <w:r>
        <w:rPr>
          <w:b/>
          <w:sz w:val="24"/>
        </w:rPr>
        <w:t>Výnos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poukázaný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územnej samospráve</w:t>
      </w:r>
    </w:p>
    <w:p w:rsidR="00E02E27" w:rsidRDefault="008E76B5">
      <w:pPr>
        <w:pStyle w:val="Zkladntext"/>
        <w:spacing w:before="144" w:line="262" w:lineRule="auto"/>
        <w:ind w:left="118" w:right="112" w:firstLine="720"/>
        <w:jc w:val="both"/>
      </w:pPr>
      <w:r>
        <w:t>Z</w:t>
      </w:r>
      <w:r>
        <w:rPr>
          <w:spacing w:val="29"/>
        </w:rPr>
        <w:t xml:space="preserve"> </w:t>
      </w:r>
      <w:r>
        <w:t>predpokladanej</w:t>
      </w:r>
      <w:r>
        <w:rPr>
          <w:spacing w:val="30"/>
        </w:rPr>
        <w:t xml:space="preserve"> </w:t>
      </w:r>
      <w:r>
        <w:t>finančnej</w:t>
      </w:r>
      <w:r>
        <w:rPr>
          <w:spacing w:val="30"/>
        </w:rPr>
        <w:t xml:space="preserve"> </w:t>
      </w:r>
      <w:r>
        <w:t>čiastky</w:t>
      </w:r>
      <w:r>
        <w:rPr>
          <w:spacing w:val="30"/>
        </w:rPr>
        <w:t xml:space="preserve"> </w:t>
      </w:r>
      <w:r>
        <w:t>v</w:t>
      </w:r>
      <w:r>
        <w:rPr>
          <w:spacing w:val="30"/>
        </w:rPr>
        <w:t xml:space="preserve"> </w:t>
      </w:r>
      <w:r>
        <w:t>sume</w:t>
      </w:r>
      <w:r>
        <w:rPr>
          <w:spacing w:val="30"/>
        </w:rPr>
        <w:t xml:space="preserve"> 169 308,00 </w:t>
      </w:r>
      <w:r>
        <w:t>EUR</w:t>
      </w:r>
      <w:r>
        <w:rPr>
          <w:spacing w:val="30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výnosu</w:t>
      </w:r>
      <w:r>
        <w:rPr>
          <w:spacing w:val="30"/>
        </w:rPr>
        <w:t xml:space="preserve"> </w:t>
      </w:r>
      <w:r>
        <w:t>dane</w:t>
      </w:r>
      <w:r>
        <w:rPr>
          <w:spacing w:val="29"/>
        </w:rPr>
        <w:t xml:space="preserve"> </w:t>
      </w:r>
      <w:r>
        <w:t>z</w:t>
      </w:r>
      <w:r>
        <w:rPr>
          <w:spacing w:val="30"/>
        </w:rPr>
        <w:t xml:space="preserve"> </w:t>
      </w:r>
      <w:r>
        <w:t>príjmov</w:t>
      </w:r>
      <w:r>
        <w:rPr>
          <w:spacing w:val="-58"/>
        </w:rPr>
        <w:t xml:space="preserve"> </w:t>
      </w:r>
      <w:r>
        <w:t>boli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31.</w:t>
      </w:r>
      <w:r>
        <w:rPr>
          <w:spacing w:val="1"/>
        </w:rPr>
        <w:t xml:space="preserve"> </w:t>
      </w:r>
      <w:r>
        <w:t>12.</w:t>
      </w:r>
      <w:r>
        <w:rPr>
          <w:spacing w:val="1"/>
        </w:rPr>
        <w:t xml:space="preserve"> </w:t>
      </w:r>
      <w:r>
        <w:t>2024</w:t>
      </w:r>
      <w:r>
        <w:rPr>
          <w:spacing w:val="1"/>
        </w:rPr>
        <w:t xml:space="preserve"> </w:t>
      </w:r>
      <w:r>
        <w:t>poukázané</w:t>
      </w:r>
      <w:r>
        <w:rPr>
          <w:spacing w:val="1"/>
        </w:rPr>
        <w:t xml:space="preserve"> </w:t>
      </w:r>
      <w:r>
        <w:t>finančné</w:t>
      </w:r>
      <w:r>
        <w:rPr>
          <w:spacing w:val="1"/>
        </w:rPr>
        <w:t xml:space="preserve"> </w:t>
      </w:r>
      <w:r>
        <w:t>prostriedky</w:t>
      </w:r>
      <w:r>
        <w:rPr>
          <w:spacing w:val="1"/>
        </w:rPr>
        <w:t xml:space="preserve"> </w:t>
      </w:r>
      <w:r>
        <w:t>zo</w:t>
      </w:r>
      <w:r>
        <w:rPr>
          <w:spacing w:val="1"/>
        </w:rPr>
        <w:t xml:space="preserve"> </w:t>
      </w:r>
      <w:r>
        <w:t>ŠR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sume</w:t>
      </w:r>
      <w:r>
        <w:rPr>
          <w:spacing w:val="1"/>
        </w:rPr>
        <w:t xml:space="preserve"> 322 869,64 </w:t>
      </w:r>
      <w:r>
        <w:t>EUR,</w:t>
      </w:r>
      <w:r>
        <w:rPr>
          <w:spacing w:val="1"/>
        </w:rPr>
        <w:t xml:space="preserve"> </w:t>
      </w:r>
      <w:r>
        <w:t>čo</w:t>
      </w:r>
      <w:r>
        <w:rPr>
          <w:spacing w:val="1"/>
        </w:rPr>
        <w:t xml:space="preserve"> </w:t>
      </w:r>
      <w:r>
        <w:t>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190,70 </w:t>
      </w:r>
      <w:r>
        <w:t>%.</w:t>
      </w:r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Nadpis2"/>
      </w:pPr>
      <w:r>
        <w:t>Daň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nehnuteľností</w:t>
      </w:r>
    </w:p>
    <w:p w:rsidR="00E02E27" w:rsidRDefault="008E76B5">
      <w:pPr>
        <w:pStyle w:val="Zkladntext"/>
        <w:spacing w:before="144" w:line="262" w:lineRule="auto"/>
        <w:ind w:left="118" w:right="1376" w:firstLine="720"/>
        <w:jc w:val="both"/>
      </w:pPr>
      <w:r>
        <w:t>Z rozpočtovaných 5 080,00 EUR bol skutočný príjem k 31. 12. 2024 v sume</w:t>
      </w:r>
      <w:r>
        <w:rPr>
          <w:spacing w:val="-58"/>
        </w:rPr>
        <w:t xml:space="preserve"> </w:t>
      </w:r>
      <w:r>
        <w:t>4 950,88 EUR, čo 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97,46</w:t>
      </w:r>
      <w:r>
        <w:t xml:space="preserve"> %.</w:t>
      </w:r>
    </w:p>
    <w:p w:rsidR="00E02E27" w:rsidRDefault="008E76B5">
      <w:pPr>
        <w:pStyle w:val="Zkladntext"/>
        <w:spacing w:line="262" w:lineRule="auto"/>
        <w:ind w:left="118" w:firstLine="720"/>
      </w:pPr>
      <w:r>
        <w:t>Príjmy</w:t>
      </w:r>
      <w:r>
        <w:rPr>
          <w:spacing w:val="7"/>
        </w:rPr>
        <w:t xml:space="preserve"> </w:t>
      </w:r>
      <w:r>
        <w:t>dane</w:t>
      </w:r>
      <w:r>
        <w:rPr>
          <w:spacing w:val="7"/>
        </w:rPr>
        <w:t xml:space="preserve"> </w:t>
      </w:r>
      <w:r>
        <w:t>z</w:t>
      </w:r>
      <w:r>
        <w:rPr>
          <w:spacing w:val="7"/>
        </w:rPr>
        <w:t xml:space="preserve"> </w:t>
      </w:r>
      <w:r>
        <w:t>pozemkov</w:t>
      </w:r>
      <w:r>
        <w:rPr>
          <w:spacing w:val="7"/>
        </w:rPr>
        <w:t xml:space="preserve"> </w:t>
      </w:r>
      <w:r>
        <w:t>boli</w:t>
      </w:r>
      <w:r>
        <w:rPr>
          <w:spacing w:val="7"/>
        </w:rPr>
        <w:t xml:space="preserve"> </w:t>
      </w:r>
      <w:r>
        <w:t>v</w:t>
      </w:r>
      <w:r>
        <w:rPr>
          <w:spacing w:val="7"/>
        </w:rPr>
        <w:t xml:space="preserve"> </w:t>
      </w:r>
      <w:r>
        <w:t>sume</w:t>
      </w:r>
      <w:r>
        <w:rPr>
          <w:spacing w:val="8"/>
        </w:rPr>
        <w:t xml:space="preserve"> 4 388,57</w:t>
      </w:r>
      <w:r>
        <w:rPr>
          <w:spacing w:val="7"/>
        </w:rPr>
        <w:t xml:space="preserve"> </w:t>
      </w:r>
      <w:r>
        <w:t>EUR,</w:t>
      </w:r>
      <w:r>
        <w:rPr>
          <w:spacing w:val="7"/>
        </w:rPr>
        <w:t xml:space="preserve"> </w:t>
      </w:r>
      <w:r>
        <w:t>príjmy</w:t>
      </w:r>
      <w:r>
        <w:rPr>
          <w:spacing w:val="7"/>
        </w:rPr>
        <w:t xml:space="preserve"> </w:t>
      </w:r>
      <w:r>
        <w:t>dane</w:t>
      </w:r>
      <w:r>
        <w:rPr>
          <w:spacing w:val="7"/>
        </w:rPr>
        <w:t xml:space="preserve"> </w:t>
      </w:r>
      <w:r>
        <w:t>zo</w:t>
      </w:r>
      <w:r>
        <w:rPr>
          <w:spacing w:val="7"/>
        </w:rPr>
        <w:t xml:space="preserve"> </w:t>
      </w:r>
      <w:r>
        <w:t>stavieb</w:t>
      </w:r>
      <w:r>
        <w:rPr>
          <w:spacing w:val="8"/>
        </w:rPr>
        <w:t xml:space="preserve"> </w:t>
      </w:r>
      <w:r>
        <w:t>boli</w:t>
      </w:r>
      <w:r>
        <w:rPr>
          <w:spacing w:val="7"/>
        </w:rPr>
        <w:t xml:space="preserve"> </w:t>
      </w:r>
      <w:r>
        <w:t>v</w:t>
      </w:r>
      <w:r>
        <w:rPr>
          <w:spacing w:val="7"/>
        </w:rPr>
        <w:t xml:space="preserve"> </w:t>
      </w:r>
      <w:r>
        <w:t>sume</w:t>
      </w:r>
      <w:r>
        <w:rPr>
          <w:spacing w:val="-57"/>
        </w:rPr>
        <w:t xml:space="preserve"> 562,31</w:t>
      </w:r>
      <w:r>
        <w:rPr>
          <w:spacing w:val="-1"/>
        </w:rPr>
        <w:t xml:space="preserve"> </w:t>
      </w:r>
      <w:r>
        <w:t>EUR a</w:t>
      </w:r>
      <w:r>
        <w:rPr>
          <w:spacing w:val="-1"/>
        </w:rPr>
        <w:t xml:space="preserve"> </w:t>
      </w:r>
      <w:r>
        <w:t>príjmy dane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bytov boli v sume</w:t>
      </w:r>
      <w:r>
        <w:rPr>
          <w:spacing w:val="-1"/>
        </w:rPr>
        <w:t xml:space="preserve"> </w:t>
      </w:r>
      <w:r>
        <w:t>0 EUR.</w:t>
      </w:r>
    </w:p>
    <w:p w:rsidR="00E02E27" w:rsidRDefault="00E02E27">
      <w:pPr>
        <w:pStyle w:val="Zkladntext"/>
        <w:spacing w:before="9"/>
        <w:rPr>
          <w:sz w:val="25"/>
        </w:rPr>
      </w:pPr>
    </w:p>
    <w:p w:rsidR="00E02E27" w:rsidRDefault="008E76B5">
      <w:pPr>
        <w:ind w:left="118"/>
        <w:jc w:val="both"/>
        <w:rPr>
          <w:sz w:val="24"/>
        </w:rPr>
      </w:pPr>
      <w:r>
        <w:rPr>
          <w:b/>
          <w:sz w:val="24"/>
        </w:rPr>
        <w:t>Daň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za psa</w:t>
      </w:r>
      <w:r>
        <w:rPr>
          <w:spacing w:val="59"/>
          <w:sz w:val="24"/>
        </w:rPr>
        <w:t xml:space="preserve"> </w:t>
      </w:r>
      <w:r>
        <w:rPr>
          <w:b/>
          <w:spacing w:val="59"/>
          <w:sz w:val="24"/>
        </w:rPr>
        <w:t>147</w:t>
      </w:r>
      <w:r>
        <w:rPr>
          <w:sz w:val="24"/>
        </w:rPr>
        <w:t xml:space="preserve"> EUR.</w:t>
      </w:r>
    </w:p>
    <w:p w:rsidR="00E02E27" w:rsidRDefault="008E76B5">
      <w:pPr>
        <w:pStyle w:val="Nadpis2"/>
        <w:spacing w:before="144"/>
        <w:rPr>
          <w:b w:val="0"/>
          <w:spacing w:val="-1"/>
        </w:rPr>
      </w:pPr>
      <w:r>
        <w:t>Poplatok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komunálny</w:t>
      </w:r>
      <w:r>
        <w:rPr>
          <w:spacing w:val="-1"/>
        </w:rPr>
        <w:t xml:space="preserve"> </w:t>
      </w:r>
      <w:r>
        <w:t>odpad a</w:t>
      </w:r>
      <w:r>
        <w:rPr>
          <w:spacing w:val="-1"/>
        </w:rPr>
        <w:t xml:space="preserve"> </w:t>
      </w:r>
      <w:r>
        <w:t>drobný</w:t>
      </w:r>
      <w:r>
        <w:rPr>
          <w:spacing w:val="-1"/>
        </w:rPr>
        <w:t xml:space="preserve"> </w:t>
      </w:r>
      <w:r>
        <w:t>stavebný odpad</w:t>
      </w:r>
      <w:r>
        <w:rPr>
          <w:spacing w:val="-2"/>
        </w:rPr>
        <w:t xml:space="preserve"> </w:t>
      </w:r>
      <w:r>
        <w:rPr>
          <w:b w:val="0"/>
        </w:rPr>
        <w:t>1 904,80</w:t>
      </w:r>
      <w:r>
        <w:rPr>
          <w:b w:val="0"/>
          <w:spacing w:val="-1"/>
        </w:rPr>
        <w:t xml:space="preserve"> EUR.</w:t>
      </w:r>
    </w:p>
    <w:p w:rsidR="00E02E27" w:rsidRDefault="008E76B5">
      <w:pPr>
        <w:pStyle w:val="Nadpis2"/>
        <w:spacing w:before="144"/>
      </w:pPr>
      <w:r>
        <w:t xml:space="preserve">Dane za tovary a služby </w:t>
      </w:r>
    </w:p>
    <w:p w:rsidR="00E02E27" w:rsidRDefault="008E76B5">
      <w:pPr>
        <w:pStyle w:val="Zkladntext"/>
        <w:spacing w:before="144" w:line="262" w:lineRule="auto"/>
        <w:ind w:left="113" w:right="113" w:firstLine="737"/>
        <w:jc w:val="both"/>
      </w:pPr>
      <w:r>
        <w:t>Z rozpočtovaných 1 415,00 EUR bol skutočný</w:t>
      </w:r>
      <w:r>
        <w:t xml:space="preserve"> príjem k 31. 12. 2024 v sume</w:t>
      </w:r>
      <w:r>
        <w:rPr>
          <w:spacing w:val="-58"/>
        </w:rPr>
        <w:t xml:space="preserve">  2         051,80</w:t>
      </w:r>
      <w:r>
        <w:t xml:space="preserve"> EUR, čo predstavuje</w:t>
      </w:r>
      <w:r>
        <w:rPr>
          <w:spacing w:val="-2"/>
        </w:rPr>
        <w:t xml:space="preserve"> </w:t>
      </w:r>
      <w:r>
        <w:t>plnenie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145,00</w:t>
      </w:r>
      <w:r>
        <w:t xml:space="preserve"> %. </w:t>
      </w:r>
    </w:p>
    <w:p w:rsidR="00E02E27" w:rsidRDefault="00E02E27">
      <w:pPr>
        <w:pStyle w:val="Nadpis2"/>
        <w:spacing w:before="144"/>
        <w:rPr>
          <w:b w:val="0"/>
        </w:rPr>
      </w:pPr>
    </w:p>
    <w:p w:rsidR="00E02E27" w:rsidRDefault="00E02E27">
      <w:pPr>
        <w:rPr>
          <w:highlight w:val="yellow"/>
        </w:rPr>
      </w:pPr>
    </w:p>
    <w:p w:rsidR="00E02E27" w:rsidRDefault="00E02E27">
      <w:pPr>
        <w:rPr>
          <w:highlight w:val="yellow"/>
        </w:rPr>
      </w:pPr>
    </w:p>
    <w:p w:rsidR="00E02E27" w:rsidRDefault="00E02E27">
      <w:pPr>
        <w:rPr>
          <w:highlight w:val="yellow"/>
        </w:rPr>
      </w:pPr>
    </w:p>
    <w:p w:rsidR="00E02E27" w:rsidRDefault="00E02E27">
      <w:pPr>
        <w:rPr>
          <w:highlight w:val="yellow"/>
        </w:rPr>
      </w:pPr>
    </w:p>
    <w:p w:rsidR="00E02E27" w:rsidRDefault="00E02E27">
      <w:pPr>
        <w:rPr>
          <w:highlight w:val="yellow"/>
        </w:rPr>
      </w:pPr>
    </w:p>
    <w:p w:rsidR="00E02E27" w:rsidRDefault="008E76B5">
      <w:pPr>
        <w:pStyle w:val="Odsekzoznamu"/>
        <w:numPr>
          <w:ilvl w:val="0"/>
          <w:numId w:val="6"/>
        </w:numPr>
        <w:tabs>
          <w:tab w:val="left" w:pos="319"/>
        </w:tabs>
        <w:spacing w:before="65"/>
        <w:ind w:left="318" w:hanging="201"/>
        <w:rPr>
          <w:b/>
          <w:sz w:val="24"/>
        </w:rPr>
      </w:pPr>
      <w:r>
        <w:rPr>
          <w:b/>
          <w:sz w:val="24"/>
        </w:rPr>
        <w:lastRenderedPageBreak/>
        <w:t xml:space="preserve"> nedaňové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príjmy spolu obec, rozpočtová organizácia: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74"/>
              <w:rPr>
                <w:sz w:val="24"/>
              </w:rPr>
            </w:pPr>
            <w:r>
              <w:rPr>
                <w:sz w:val="24"/>
              </w:rPr>
              <w:t>88 669,86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45 803,14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51,66 %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Zkladntext"/>
        <w:spacing w:before="2"/>
        <w:rPr>
          <w:b/>
          <w:bCs/>
        </w:rPr>
      </w:pPr>
      <w:r>
        <w:rPr>
          <w:b/>
          <w:bCs/>
        </w:rPr>
        <w:t xml:space="preserve">   Z toho nedaňové príjmy rozpočtovej organizácie</w:t>
      </w:r>
    </w:p>
    <w:p w:rsidR="00E02E27" w:rsidRDefault="008E76B5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31 354,86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12. 2024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</w:p>
    <w:p w:rsidR="00E02E27" w:rsidRDefault="008E76B5">
      <w:pPr>
        <w:pStyle w:val="Zkladntext"/>
        <w:spacing w:before="24"/>
        <w:ind w:left="118"/>
      </w:pPr>
      <w:r>
        <w:t>18 369,60,-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58,59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Nadpis2"/>
      </w:pPr>
      <w:r>
        <w:t>Príjmy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podnikania a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vlastníctva</w:t>
      </w:r>
      <w:r>
        <w:rPr>
          <w:spacing w:val="-1"/>
        </w:rPr>
        <w:t xml:space="preserve"> </w:t>
      </w:r>
      <w:r>
        <w:t>majetku</w:t>
      </w:r>
    </w:p>
    <w:p w:rsidR="00E02E27" w:rsidRDefault="008E76B5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10 935,00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12. 2024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</w:p>
    <w:p w:rsidR="00E02E27" w:rsidRDefault="008E76B5">
      <w:pPr>
        <w:pStyle w:val="Zkladntext"/>
        <w:spacing w:before="24"/>
        <w:ind w:left="118"/>
      </w:pPr>
      <w:r>
        <w:t>14 844,02,-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135,75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E02E27" w:rsidRDefault="008E76B5">
      <w:pPr>
        <w:pStyle w:val="Zkladntext"/>
        <w:spacing w:before="24" w:line="262" w:lineRule="auto"/>
        <w:ind w:left="118" w:right="110" w:firstLine="720"/>
      </w:pPr>
      <w:r>
        <w:t>Uvedený</w:t>
      </w:r>
      <w:r>
        <w:rPr>
          <w:spacing w:val="25"/>
        </w:rPr>
        <w:t xml:space="preserve"> </w:t>
      </w:r>
      <w:r>
        <w:t>príjem</w:t>
      </w:r>
      <w:r>
        <w:rPr>
          <w:spacing w:val="26"/>
        </w:rPr>
        <w:t xml:space="preserve"> </w:t>
      </w:r>
      <w:r>
        <w:t>predstavuje</w:t>
      </w:r>
      <w:r>
        <w:rPr>
          <w:spacing w:val="26"/>
        </w:rPr>
        <w:t xml:space="preserve"> </w:t>
      </w:r>
      <w:r>
        <w:t>príjem</w:t>
      </w:r>
      <w:r>
        <w:rPr>
          <w:spacing w:val="26"/>
        </w:rPr>
        <w:t xml:space="preserve"> </w:t>
      </w:r>
      <w:r>
        <w:t>z</w:t>
      </w:r>
      <w:r>
        <w:rPr>
          <w:spacing w:val="26"/>
        </w:rPr>
        <w:t xml:space="preserve"> </w:t>
      </w:r>
      <w:r>
        <w:t>prenajatých</w:t>
      </w:r>
      <w:r>
        <w:rPr>
          <w:spacing w:val="26"/>
        </w:rPr>
        <w:t xml:space="preserve"> </w:t>
      </w:r>
      <w:r>
        <w:t>budov,</w:t>
      </w:r>
      <w:r>
        <w:rPr>
          <w:spacing w:val="26"/>
        </w:rPr>
        <w:t xml:space="preserve"> </w:t>
      </w:r>
      <w:r>
        <w:t>priestorov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> </w:t>
      </w:r>
      <w:r>
        <w:t>objektov.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Nadpis2"/>
      </w:pPr>
      <w:r>
        <w:t>Administratívne</w:t>
      </w:r>
      <w:r>
        <w:rPr>
          <w:spacing w:val="-2"/>
        </w:rPr>
        <w:t xml:space="preserve"> </w:t>
      </w:r>
      <w:r>
        <w:t>poplatky a</w:t>
      </w:r>
      <w:r>
        <w:rPr>
          <w:spacing w:val="-1"/>
        </w:rPr>
        <w:t xml:space="preserve"> </w:t>
      </w:r>
      <w:r>
        <w:t>iné</w:t>
      </w:r>
      <w:r>
        <w:rPr>
          <w:spacing w:val="-1"/>
        </w:rPr>
        <w:t xml:space="preserve"> </w:t>
      </w:r>
      <w:r>
        <w:t>poplatky</w:t>
      </w:r>
      <w:r>
        <w:rPr>
          <w:spacing w:val="-1"/>
        </w:rPr>
        <w:t xml:space="preserve"> </w:t>
      </w:r>
      <w:r>
        <w:t>a platby</w:t>
      </w:r>
    </w:p>
    <w:p w:rsidR="00E02E27" w:rsidRDefault="008E76B5">
      <w:pPr>
        <w:pStyle w:val="Zkladntext"/>
        <w:spacing w:before="144"/>
        <w:ind w:left="118"/>
      </w:pPr>
      <w:r>
        <w:t>Administratívne</w:t>
      </w:r>
      <w:r>
        <w:rPr>
          <w:spacing w:val="-3"/>
        </w:rPr>
        <w:t xml:space="preserve"> </w:t>
      </w:r>
      <w:r>
        <w:t>poplatky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správne</w:t>
      </w:r>
      <w:r>
        <w:rPr>
          <w:spacing w:val="-2"/>
        </w:rPr>
        <w:t xml:space="preserve"> </w:t>
      </w:r>
      <w:r>
        <w:t>poplatky:</w:t>
      </w:r>
    </w:p>
    <w:p w:rsidR="00E02E27" w:rsidRDefault="008E76B5">
      <w:pPr>
        <w:pStyle w:val="Zkladntext"/>
        <w:spacing w:before="144"/>
        <w:ind w:left="761"/>
      </w:pPr>
      <w:r>
        <w:t>Z</w:t>
      </w:r>
      <w:r>
        <w:rPr>
          <w:spacing w:val="12"/>
        </w:rPr>
        <w:t xml:space="preserve"> </w:t>
      </w:r>
      <w:r>
        <w:t>rozpočtovaných</w:t>
      </w:r>
      <w:r>
        <w:rPr>
          <w:spacing w:val="12"/>
        </w:rPr>
        <w:t xml:space="preserve"> 37 410,00,- EUR</w:t>
      </w:r>
      <w:r>
        <w:rPr>
          <w:spacing w:val="13"/>
        </w:rPr>
        <w:t xml:space="preserve"> </w:t>
      </w:r>
      <w:r>
        <w:t>bol</w:t>
      </w:r>
      <w:r>
        <w:rPr>
          <w:spacing w:val="12"/>
        </w:rPr>
        <w:t xml:space="preserve"> </w:t>
      </w:r>
      <w:r>
        <w:t>skutočný</w:t>
      </w:r>
      <w:r>
        <w:rPr>
          <w:spacing w:val="13"/>
        </w:rPr>
        <w:t xml:space="preserve"> </w:t>
      </w:r>
      <w:r>
        <w:t>príjem</w:t>
      </w:r>
      <w:r>
        <w:rPr>
          <w:spacing w:val="12"/>
        </w:rPr>
        <w:t xml:space="preserve"> </w:t>
      </w:r>
      <w:r>
        <w:t>k</w:t>
      </w:r>
      <w:r>
        <w:rPr>
          <w:spacing w:val="13"/>
        </w:rPr>
        <w:t xml:space="preserve"> </w:t>
      </w:r>
      <w:r>
        <w:t>31.</w:t>
      </w:r>
      <w:r>
        <w:rPr>
          <w:spacing w:val="12"/>
        </w:rPr>
        <w:t xml:space="preserve"> </w:t>
      </w:r>
      <w:r>
        <w:t>12.</w:t>
      </w:r>
      <w:r>
        <w:rPr>
          <w:spacing w:val="13"/>
        </w:rPr>
        <w:t xml:space="preserve"> </w:t>
      </w:r>
      <w:r>
        <w:t>2024</w:t>
      </w:r>
      <w:r>
        <w:rPr>
          <w:spacing w:val="12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sume</w:t>
      </w:r>
      <w:r>
        <w:rPr>
          <w:spacing w:val="12"/>
        </w:rPr>
        <w:t xml:space="preserve"> 11 538,74 </w:t>
      </w:r>
      <w:r>
        <w:t>EUR, čo je 30,84 % plnenie.</w:t>
      </w:r>
    </w:p>
    <w:p w:rsidR="00E02E27" w:rsidRDefault="008E76B5">
      <w:pPr>
        <w:pStyle w:val="Zkladntext"/>
        <w:spacing w:before="144"/>
        <w:rPr>
          <w:b/>
          <w:bCs/>
        </w:rPr>
      </w:pPr>
      <w:r>
        <w:rPr>
          <w:b/>
          <w:bCs/>
        </w:rPr>
        <w:t xml:space="preserve">Úroky z tuzemských úverov </w:t>
      </w:r>
    </w:p>
    <w:p w:rsidR="00E02E27" w:rsidRDefault="008E76B5">
      <w:pPr>
        <w:pStyle w:val="Zkladntext"/>
        <w:spacing w:before="144"/>
        <w:ind w:left="761"/>
      </w:pPr>
      <w:r>
        <w:rPr>
          <w:b/>
          <w:bCs/>
        </w:rPr>
        <w:t xml:space="preserve"> </w:t>
      </w:r>
      <w:r>
        <w:t>Z</w:t>
      </w:r>
      <w:r>
        <w:rPr>
          <w:spacing w:val="12"/>
        </w:rPr>
        <w:t xml:space="preserve"> </w:t>
      </w:r>
      <w:r>
        <w:t>rozpočtovaných</w:t>
      </w:r>
      <w:r>
        <w:rPr>
          <w:spacing w:val="12"/>
        </w:rPr>
        <w:t xml:space="preserve"> 50,00 EUR </w:t>
      </w:r>
      <w:r>
        <w:t>bol</w:t>
      </w:r>
      <w:r>
        <w:rPr>
          <w:spacing w:val="12"/>
        </w:rPr>
        <w:t xml:space="preserve"> </w:t>
      </w:r>
      <w:r>
        <w:t>skutočný</w:t>
      </w:r>
      <w:r>
        <w:rPr>
          <w:spacing w:val="13"/>
        </w:rPr>
        <w:t xml:space="preserve"> </w:t>
      </w:r>
      <w:r>
        <w:t>príjem</w:t>
      </w:r>
      <w:r>
        <w:rPr>
          <w:spacing w:val="12"/>
        </w:rPr>
        <w:t xml:space="preserve"> </w:t>
      </w:r>
      <w:r>
        <w:t>k</w:t>
      </w:r>
      <w:r>
        <w:rPr>
          <w:spacing w:val="13"/>
        </w:rPr>
        <w:t xml:space="preserve"> </w:t>
      </w:r>
      <w:r>
        <w:t>31.</w:t>
      </w:r>
      <w:r>
        <w:rPr>
          <w:spacing w:val="12"/>
        </w:rPr>
        <w:t xml:space="preserve"> </w:t>
      </w:r>
      <w:r>
        <w:t>12.</w:t>
      </w:r>
      <w:r>
        <w:rPr>
          <w:spacing w:val="13"/>
        </w:rPr>
        <w:t xml:space="preserve"> </w:t>
      </w:r>
      <w:r>
        <w:t>2024</w:t>
      </w:r>
      <w:r>
        <w:rPr>
          <w:spacing w:val="12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sume</w:t>
      </w:r>
      <w:r>
        <w:rPr>
          <w:spacing w:val="12"/>
        </w:rPr>
        <w:t xml:space="preserve"> 0,00 </w:t>
      </w:r>
      <w:r>
        <w:t>EUR, čo je 0,00 % plnenie.</w:t>
      </w:r>
    </w:p>
    <w:p w:rsidR="00E02E27" w:rsidRDefault="008E76B5">
      <w:pPr>
        <w:pStyle w:val="Zkladntext"/>
        <w:spacing w:before="144"/>
      </w:pPr>
      <w:r>
        <w:t xml:space="preserve"> </w:t>
      </w:r>
      <w:r>
        <w:rPr>
          <w:b/>
        </w:rPr>
        <w:t>Iné</w:t>
      </w:r>
      <w:r>
        <w:rPr>
          <w:b/>
          <w:spacing w:val="-8"/>
        </w:rPr>
        <w:t xml:space="preserve"> </w:t>
      </w:r>
      <w:r>
        <w:rPr>
          <w:b/>
        </w:rPr>
        <w:t>nedaňové</w:t>
      </w:r>
      <w:r>
        <w:rPr>
          <w:b/>
          <w:spacing w:val="-8"/>
        </w:rPr>
        <w:t xml:space="preserve"> </w:t>
      </w:r>
      <w:r>
        <w:rPr>
          <w:b/>
        </w:rPr>
        <w:t>pr</w:t>
      </w:r>
      <w:r>
        <w:rPr>
          <w:b/>
        </w:rPr>
        <w:t>íjmy:</w:t>
      </w:r>
    </w:p>
    <w:p w:rsidR="00E02E27" w:rsidRDefault="008E76B5">
      <w:pPr>
        <w:pStyle w:val="Zkladntext"/>
        <w:spacing w:line="262" w:lineRule="auto"/>
        <w:ind w:left="118" w:right="110" w:firstLine="720"/>
      </w:pPr>
      <w:r>
        <w:t>Z</w:t>
      </w:r>
      <w:r>
        <w:rPr>
          <w:spacing w:val="1"/>
        </w:rPr>
        <w:t xml:space="preserve"> </w:t>
      </w:r>
      <w:r>
        <w:t>rozpočtovaných</w:t>
      </w:r>
      <w:r>
        <w:rPr>
          <w:spacing w:val="2"/>
        </w:rPr>
        <w:t xml:space="preserve"> </w:t>
      </w:r>
      <w:r>
        <w:t>iných</w:t>
      </w:r>
      <w:r>
        <w:rPr>
          <w:spacing w:val="2"/>
        </w:rPr>
        <w:t xml:space="preserve"> </w:t>
      </w:r>
      <w:r>
        <w:t>nedaňových</w:t>
      </w:r>
      <w:r>
        <w:rPr>
          <w:spacing w:val="2"/>
        </w:rPr>
        <w:t xml:space="preserve"> </w:t>
      </w:r>
      <w:r>
        <w:t>príjmov</w:t>
      </w:r>
      <w:r>
        <w:rPr>
          <w:spacing w:val="2"/>
        </w:rPr>
        <w:t xml:space="preserve"> 8 920,00 </w:t>
      </w:r>
      <w:r>
        <w:t>EUR,</w:t>
      </w:r>
      <w:r>
        <w:rPr>
          <w:spacing w:val="1"/>
        </w:rPr>
        <w:t xml:space="preserve"> </w:t>
      </w:r>
      <w:r>
        <w:t>bol</w:t>
      </w:r>
      <w:r>
        <w:rPr>
          <w:spacing w:val="2"/>
        </w:rPr>
        <w:t xml:space="preserve"> </w:t>
      </w:r>
      <w:r>
        <w:t>skutočný</w:t>
      </w:r>
      <w:r>
        <w:rPr>
          <w:spacing w:val="2"/>
        </w:rPr>
        <w:t xml:space="preserve"> </w:t>
      </w:r>
      <w:r>
        <w:t>príjem</w:t>
      </w:r>
      <w:r>
        <w:rPr>
          <w:spacing w:val="2"/>
        </w:rPr>
        <w:t xml:space="preserve"> </w:t>
      </w:r>
      <w:r>
        <w:t>vo</w:t>
      </w:r>
      <w:r>
        <w:rPr>
          <w:spacing w:val="2"/>
        </w:rPr>
        <w:t xml:space="preserve"> </w:t>
      </w:r>
      <w:r>
        <w:t>výške</w:t>
      </w:r>
      <w:r>
        <w:rPr>
          <w:spacing w:val="-57"/>
        </w:rPr>
        <w:t xml:space="preserve"> 1 050,78</w:t>
      </w:r>
      <w:r>
        <w:rPr>
          <w:spacing w:val="-1"/>
        </w:rPr>
        <w:t xml:space="preserve"> </w:t>
      </w:r>
      <w:r>
        <w:t>EUR, čo predstavuje</w:t>
      </w:r>
      <w:r>
        <w:rPr>
          <w:spacing w:val="-1"/>
        </w:rPr>
        <w:t xml:space="preserve"> 11,78</w:t>
      </w:r>
      <w:r>
        <w:t xml:space="preserve"> %  plnenie.</w:t>
      </w:r>
    </w:p>
    <w:p w:rsidR="00E02E27" w:rsidRDefault="008E76B5">
      <w:pPr>
        <w:pStyle w:val="Zkladntext"/>
        <w:spacing w:line="274" w:lineRule="exact"/>
        <w:ind w:firstLine="720"/>
      </w:pPr>
      <w:r>
        <w:t>Medzi</w:t>
      </w:r>
      <w:r>
        <w:rPr>
          <w:spacing w:val="-2"/>
        </w:rPr>
        <w:t xml:space="preserve"> </w:t>
      </w:r>
      <w:r>
        <w:t>iné</w:t>
      </w:r>
      <w:r>
        <w:rPr>
          <w:spacing w:val="-2"/>
        </w:rPr>
        <w:t xml:space="preserve"> </w:t>
      </w:r>
      <w:r>
        <w:t>nedaňové</w:t>
      </w:r>
      <w:r>
        <w:rPr>
          <w:spacing w:val="-2"/>
        </w:rPr>
        <w:t xml:space="preserve"> </w:t>
      </w:r>
      <w:r>
        <w:t>príjmy</w:t>
      </w:r>
      <w:r>
        <w:rPr>
          <w:spacing w:val="-1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rozpočtované</w:t>
      </w:r>
      <w:r>
        <w:rPr>
          <w:spacing w:val="-2"/>
        </w:rPr>
        <w:t xml:space="preserve"> </w:t>
      </w:r>
      <w:r>
        <w:t>príjmy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dobropisov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> </w:t>
      </w:r>
      <w:proofErr w:type="spellStart"/>
      <w:r>
        <w:t>vratiek</w:t>
      </w:r>
      <w:proofErr w:type="spellEnd"/>
      <w:r>
        <w:t xml:space="preserve"> /napr. preplatok SPP/.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Nadpis2"/>
        <w:numPr>
          <w:ilvl w:val="0"/>
          <w:numId w:val="6"/>
        </w:numPr>
      </w:pPr>
      <w:r>
        <w:rPr>
          <w:b w:val="0"/>
        </w:rPr>
        <w:t xml:space="preserve"> </w:t>
      </w:r>
      <w:r>
        <w:t>prijaté</w:t>
      </w:r>
      <w:r>
        <w:rPr>
          <w:spacing w:val="-3"/>
        </w:rPr>
        <w:t xml:space="preserve"> </w:t>
      </w:r>
      <w:r>
        <w:t>granty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> </w:t>
      </w:r>
      <w:r>
        <w:t>transfery :</w:t>
      </w:r>
    </w:p>
    <w:p w:rsidR="00E02E27" w:rsidRDefault="008E76B5">
      <w:pPr>
        <w:pStyle w:val="Zkladntext"/>
        <w:spacing w:before="144" w:line="262" w:lineRule="auto"/>
        <w:ind w:left="118" w:right="770" w:firstLine="720"/>
      </w:pPr>
      <w:r>
        <w:t>Z rozpočtovaných grantov a transferov 989 351,80 EUR bol skutočný príjem vo výške  1 068 495,20 EUR, čo predstavuje</w:t>
      </w:r>
      <w:r>
        <w:rPr>
          <w:spacing w:val="-1"/>
        </w:rPr>
        <w:t xml:space="preserve"> 108,00</w:t>
      </w:r>
      <w:r>
        <w:t xml:space="preserve"> % plnenie.</w:t>
      </w:r>
    </w:p>
    <w:p w:rsidR="00E02E27" w:rsidRDefault="00E02E27">
      <w:pPr>
        <w:pStyle w:val="Zkladntext"/>
        <w:spacing w:before="6"/>
        <w:rPr>
          <w:sz w:val="26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899"/>
        <w:gridCol w:w="1811"/>
        <w:gridCol w:w="3521"/>
      </w:tblGrid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876"/>
              <w:rPr>
                <w:b/>
                <w:sz w:val="24"/>
              </w:rPr>
            </w:pPr>
            <w:r>
              <w:rPr>
                <w:b/>
                <w:sz w:val="24"/>
              </w:rPr>
              <w:t>Poskytovateľ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dotácie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238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1512" w:right="15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Účel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MF 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6 081,00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Výpadok príjmov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34 248,00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Asistenti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učiteľa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 xml:space="preserve"> 032,00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Dopravné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6 706,86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Dotácia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matrika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64 700,00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MOPS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(obecné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hliadky)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21 916,00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– Výchova a vzdelávanie</w:t>
            </w:r>
          </w:p>
        </w:tc>
      </w:tr>
      <w:tr w:rsidR="00E02E27">
        <w:trPr>
          <w:trHeight w:val="449"/>
        </w:trPr>
        <w:tc>
          <w:tcPr>
            <w:tcW w:w="38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18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1 400,00</w:t>
            </w:r>
          </w:p>
        </w:tc>
        <w:tc>
          <w:tcPr>
            <w:tcW w:w="35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</w:tr>
    </w:tbl>
    <w:p w:rsidR="00E02E27" w:rsidRDefault="00E02E27">
      <w:pPr>
        <w:sectPr w:rsidR="00E02E27">
          <w:pgSz w:w="11906" w:h="16838"/>
          <w:pgMar w:top="800" w:right="1020" w:bottom="280" w:left="1300" w:header="0" w:footer="0" w:gutter="0"/>
          <w:cols w:space="708"/>
          <w:formProt w:val="0"/>
          <w:docGrid w:linePitch="100"/>
        </w:sectPr>
      </w:pPr>
    </w:p>
    <w:tbl>
      <w:tblPr>
        <w:tblW w:w="9147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860"/>
        <w:gridCol w:w="1798"/>
        <w:gridCol w:w="3489"/>
      </w:tblGrid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lastRenderedPageBreak/>
              <w:t>NIVAM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130 548,83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NIVAM</w:t>
            </w:r>
          </w:p>
        </w:tc>
      </w:tr>
      <w:tr w:rsidR="00E02E27">
        <w:trPr>
          <w:trHeight w:val="410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6 067,00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Dotácia – Vzdelávacie poukazy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t>KŠÚ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17 850,00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proofErr w:type="spellStart"/>
            <w:r>
              <w:rPr>
                <w:sz w:val="24"/>
              </w:rPr>
              <w:t>Sociálno</w:t>
            </w:r>
            <w:proofErr w:type="spellEnd"/>
            <w:r>
              <w:rPr>
                <w:sz w:val="24"/>
              </w:rPr>
              <w:t xml:space="preserve"> znevýhodnené prostredie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ÚPSVAR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350,00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Ostatné zúčtovanie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5 026,00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Edukačné publikácie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180,84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REGOB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8 960,00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RÚŠS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2 161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Školský podporný tím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ÚPSVAR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2 257,60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 xml:space="preserve">Dotácia </w:t>
            </w:r>
            <w:r>
              <w:rPr>
                <w:sz w:val="24"/>
              </w:rPr>
              <w:t>– Školské pomôcky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66,32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Starostlivosť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 ŽP</w:t>
            </w:r>
          </w:p>
        </w:tc>
      </w:tr>
      <w:tr w:rsidR="00E02E27">
        <w:trPr>
          <w:trHeight w:val="404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72 011,50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Dotácia na stravu, hmotná núdza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2 400,00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Dotácia – škola v prírode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85"/>
              <w:rPr>
                <w:sz w:val="24"/>
              </w:rPr>
            </w:pP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7 990,00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Pomoc Ukrajine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3 569,34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Dotácia - Voľby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179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6 750,00</w:t>
            </w:r>
          </w:p>
        </w:tc>
        <w:tc>
          <w:tcPr>
            <w:tcW w:w="348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rPr>
                <w:sz w:val="24"/>
              </w:rPr>
              <w:t>Dotácia - lyžiarsky kurz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RÚŠŠ</w:t>
            </w:r>
          </w:p>
        </w:tc>
        <w:tc>
          <w:tcPr>
            <w:tcW w:w="179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772 </w:t>
            </w:r>
            <w:r>
              <w:rPr>
                <w:sz w:val="24"/>
              </w:rPr>
              <w:t>117,00</w:t>
            </w:r>
          </w:p>
        </w:tc>
        <w:tc>
          <w:tcPr>
            <w:tcW w:w="348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t>Normatívne FP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KŠÚ</w:t>
            </w:r>
          </w:p>
        </w:tc>
        <w:tc>
          <w:tcPr>
            <w:tcW w:w="179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3 589,00</w:t>
            </w:r>
          </w:p>
        </w:tc>
        <w:tc>
          <w:tcPr>
            <w:tcW w:w="348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t>Odstupné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ÚPSVAR</w:t>
            </w:r>
          </w:p>
        </w:tc>
        <w:tc>
          <w:tcPr>
            <w:tcW w:w="179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28 540,00</w:t>
            </w:r>
          </w:p>
        </w:tc>
        <w:tc>
          <w:tcPr>
            <w:tcW w:w="348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t>Pedagogickí asistenti</w:t>
            </w:r>
          </w:p>
        </w:tc>
      </w:tr>
      <w:tr w:rsidR="00E02E27">
        <w:trPr>
          <w:trHeight w:val="409"/>
        </w:trPr>
        <w:tc>
          <w:tcPr>
            <w:tcW w:w="386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ÚPSVAR</w:t>
            </w:r>
          </w:p>
        </w:tc>
        <w:tc>
          <w:tcPr>
            <w:tcW w:w="1798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2 626,70</w:t>
            </w:r>
          </w:p>
        </w:tc>
        <w:tc>
          <w:tcPr>
            <w:tcW w:w="348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</w:pPr>
            <w:r>
              <w:t>Podpora udržania pracovných návykov</w:t>
            </w:r>
          </w:p>
        </w:tc>
      </w:tr>
    </w:tbl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Zkladntext"/>
        <w:spacing w:before="90"/>
        <w:ind w:left="118"/>
      </w:pPr>
      <w:r>
        <w:t>Granty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transfery</w:t>
      </w:r>
      <w:r>
        <w:rPr>
          <w:spacing w:val="-1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účelovo</w:t>
      </w:r>
      <w:r>
        <w:rPr>
          <w:spacing w:val="-1"/>
        </w:rPr>
        <w:t xml:space="preserve"> </w:t>
      </w:r>
      <w:r>
        <w:t>určené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boli</w:t>
      </w:r>
      <w:r>
        <w:rPr>
          <w:spacing w:val="-1"/>
        </w:rPr>
        <w:t xml:space="preserve"> </w:t>
      </w:r>
      <w:r>
        <w:t>použité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súlade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ich</w:t>
      </w:r>
      <w:r>
        <w:rPr>
          <w:spacing w:val="-1"/>
        </w:rPr>
        <w:t xml:space="preserve"> </w:t>
      </w:r>
      <w:r>
        <w:t>účelom.</w:t>
      </w:r>
    </w:p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Nadpis2"/>
        <w:numPr>
          <w:ilvl w:val="0"/>
          <w:numId w:val="5"/>
        </w:numPr>
        <w:tabs>
          <w:tab w:val="left" w:pos="402"/>
        </w:tabs>
        <w:spacing w:before="1"/>
      </w:pPr>
      <w:r>
        <w:t>Kapitálové</w:t>
      </w:r>
      <w:r>
        <w:rPr>
          <w:spacing w:val="-2"/>
        </w:rPr>
        <w:t xml:space="preserve"> </w:t>
      </w:r>
      <w:r>
        <w:t>príjmy: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104" w:right="1095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-%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Zkladntext"/>
        <w:spacing w:line="262" w:lineRule="auto"/>
        <w:ind w:left="118" w:right="110" w:firstLine="720"/>
      </w:pPr>
      <w:r>
        <w:t>Z</w:t>
      </w:r>
      <w:r>
        <w:rPr>
          <w:spacing w:val="7"/>
        </w:rPr>
        <w:t xml:space="preserve"> </w:t>
      </w:r>
      <w:r>
        <w:t>rozpočtovaných</w:t>
      </w:r>
      <w:r>
        <w:rPr>
          <w:spacing w:val="8"/>
        </w:rPr>
        <w:t xml:space="preserve"> </w:t>
      </w:r>
      <w:r>
        <w:t>kapitálových</w:t>
      </w:r>
      <w:r>
        <w:rPr>
          <w:spacing w:val="8"/>
        </w:rPr>
        <w:t xml:space="preserve"> </w:t>
      </w:r>
      <w:r>
        <w:t>príjmov</w:t>
      </w:r>
      <w:r>
        <w:rPr>
          <w:spacing w:val="8"/>
        </w:rPr>
        <w:t xml:space="preserve"> </w:t>
      </w:r>
      <w:r>
        <w:t>0,00</w:t>
      </w:r>
      <w:r>
        <w:rPr>
          <w:spacing w:val="8"/>
        </w:rPr>
        <w:t xml:space="preserve"> EUR </w:t>
      </w:r>
      <w:r>
        <w:t>bol</w:t>
      </w:r>
      <w:r>
        <w:rPr>
          <w:spacing w:val="8"/>
        </w:rPr>
        <w:t xml:space="preserve"> </w:t>
      </w:r>
      <w:r>
        <w:t>skutočný</w:t>
      </w:r>
      <w:r>
        <w:rPr>
          <w:spacing w:val="8"/>
        </w:rPr>
        <w:t xml:space="preserve"> </w:t>
      </w:r>
      <w:r>
        <w:t>príjem</w:t>
      </w:r>
      <w:r>
        <w:rPr>
          <w:spacing w:val="8"/>
        </w:rPr>
        <w:t xml:space="preserve"> </w:t>
      </w:r>
      <w:r>
        <w:t>k</w:t>
      </w:r>
      <w:r>
        <w:rPr>
          <w:spacing w:val="8"/>
        </w:rPr>
        <w:t xml:space="preserve"> </w:t>
      </w:r>
      <w:r>
        <w:t>31.</w:t>
      </w:r>
      <w:r>
        <w:rPr>
          <w:spacing w:val="8"/>
        </w:rPr>
        <w:t xml:space="preserve"> </w:t>
      </w:r>
      <w:r>
        <w:t>12.</w:t>
      </w:r>
      <w:r>
        <w:rPr>
          <w:spacing w:val="8"/>
        </w:rPr>
        <w:t xml:space="preserve"> </w:t>
      </w:r>
      <w:r>
        <w:t>2024</w:t>
      </w:r>
      <w:r>
        <w:rPr>
          <w:spacing w:val="8"/>
        </w:rPr>
        <w:t xml:space="preserve"> </w:t>
      </w:r>
      <w:r>
        <w:t>v</w:t>
      </w:r>
      <w:r>
        <w:rPr>
          <w:spacing w:val="8"/>
        </w:rPr>
        <w:t xml:space="preserve"> </w:t>
      </w:r>
      <w:r>
        <w:t>sume</w:t>
      </w:r>
      <w:r>
        <w:rPr>
          <w:spacing w:val="-57"/>
        </w:rPr>
        <w:t xml:space="preserve"> </w:t>
      </w:r>
      <w:r>
        <w:t>0,00 EUR, čo predstavuje</w:t>
      </w:r>
      <w:r>
        <w:rPr>
          <w:spacing w:val="59"/>
        </w:rPr>
        <w:t xml:space="preserve"> </w:t>
      </w:r>
      <w:r>
        <w:t>- %  plnenie.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Nadpis2"/>
      </w:pPr>
      <w:r>
        <w:t>Príjem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predaja</w:t>
      </w:r>
      <w:r>
        <w:rPr>
          <w:spacing w:val="-2"/>
        </w:rPr>
        <w:t xml:space="preserve"> </w:t>
      </w:r>
      <w:r>
        <w:t>pozemkov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nehmotných</w:t>
      </w:r>
      <w:r>
        <w:rPr>
          <w:spacing w:val="-2"/>
        </w:rPr>
        <w:t xml:space="preserve"> </w:t>
      </w:r>
      <w:r>
        <w:t>aktív</w:t>
      </w:r>
    </w:p>
    <w:p w:rsidR="00E02E27" w:rsidRDefault="008E76B5">
      <w:pPr>
        <w:pStyle w:val="Zkladntext"/>
        <w:spacing w:before="144"/>
        <w:ind w:firstLine="720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0</w:t>
      </w:r>
      <w:r>
        <w:t>,00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1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>12. 2024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> </w:t>
      </w:r>
      <w:r>
        <w:t>sume  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</w:t>
      </w:r>
      <w:r>
        <w:rPr>
          <w:spacing w:val="-1"/>
        </w:rPr>
        <w:t xml:space="preserve"> </w:t>
      </w:r>
      <w:r>
        <w:t>predstavuje</w:t>
      </w:r>
      <w:r>
        <w:rPr>
          <w:spacing w:val="-2"/>
        </w:rPr>
        <w:t xml:space="preserve"> -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Nadpis2"/>
        <w:numPr>
          <w:ilvl w:val="0"/>
          <w:numId w:val="5"/>
        </w:numPr>
        <w:tabs>
          <w:tab w:val="left" w:pos="402"/>
        </w:tabs>
      </w:pPr>
      <w:r>
        <w:lastRenderedPageBreak/>
        <w:t>Príjmové</w:t>
      </w:r>
      <w:r>
        <w:rPr>
          <w:spacing w:val="-4"/>
        </w:rPr>
        <w:t xml:space="preserve"> </w:t>
      </w:r>
      <w:r>
        <w:t>finančné</w:t>
      </w:r>
      <w:r>
        <w:rPr>
          <w:spacing w:val="-3"/>
        </w:rPr>
        <w:t xml:space="preserve"> </w:t>
      </w:r>
      <w:r>
        <w:t>operácie: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0" w:right="1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plnenia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74"/>
              <w:rPr>
                <w:sz w:val="24"/>
              </w:rPr>
            </w:pPr>
            <w:r>
              <w:rPr>
                <w:sz w:val="24"/>
              </w:rPr>
              <w:t>54 756,00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59 527,79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0" w:right="1180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108,71 </w:t>
            </w:r>
            <w:r>
              <w:rPr>
                <w:bCs/>
                <w:sz w:val="24"/>
              </w:rPr>
              <w:t>%</w:t>
            </w:r>
          </w:p>
        </w:tc>
      </w:tr>
    </w:tbl>
    <w:p w:rsidR="00E02E27" w:rsidRDefault="00E02E27">
      <w:pPr>
        <w:sectPr w:rsidR="00E02E27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p w:rsidR="00E02E27" w:rsidRDefault="008E76B5">
      <w:pPr>
        <w:pStyle w:val="Zkladntext"/>
        <w:spacing w:before="65" w:line="262" w:lineRule="auto"/>
        <w:ind w:left="118" w:right="335"/>
      </w:pPr>
      <w:r>
        <w:lastRenderedPageBreak/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príjmových</w:t>
      </w:r>
      <w:r>
        <w:rPr>
          <w:spacing w:val="-1"/>
        </w:rPr>
        <w:t xml:space="preserve"> </w:t>
      </w:r>
      <w:r>
        <w:t>finančných</w:t>
      </w:r>
      <w:r>
        <w:rPr>
          <w:spacing w:val="-2"/>
        </w:rPr>
        <w:t xml:space="preserve"> </w:t>
      </w:r>
      <w:r>
        <w:t>operácií</w:t>
      </w:r>
      <w:r>
        <w:rPr>
          <w:spacing w:val="-2"/>
        </w:rPr>
        <w:t xml:space="preserve"> 54 756,00</w:t>
      </w:r>
      <w:r>
        <w:t>EUR</w:t>
      </w:r>
      <w:r>
        <w:rPr>
          <w:spacing w:val="-2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</w:t>
      </w:r>
      <w:r>
        <w:rPr>
          <w:spacing w:val="-2"/>
        </w:rPr>
        <w:t xml:space="preserve"> </w:t>
      </w:r>
      <w:r>
        <w:t>príjem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2024 v sume</w:t>
      </w:r>
      <w:r>
        <w:rPr>
          <w:spacing w:val="-2"/>
        </w:rPr>
        <w:t xml:space="preserve"> 59 527,79</w:t>
      </w:r>
      <w:r>
        <w:t xml:space="preserve"> EUR, čo predstavuje</w:t>
      </w:r>
      <w:r>
        <w:rPr>
          <w:spacing w:val="58"/>
        </w:rPr>
        <w:t xml:space="preserve"> </w:t>
      </w:r>
      <w:r>
        <w:t>108,71 %  plnenie.</w:t>
      </w:r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Nadpis1"/>
        <w:ind w:left="118" w:firstLine="0"/>
      </w:pPr>
      <w:r>
        <w:rPr>
          <w:shd w:val="clear" w:color="auto" w:fill="C0C0C0"/>
        </w:rPr>
        <w:t>3.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Rozbor</w:t>
      </w:r>
      <w:r>
        <w:rPr>
          <w:spacing w:val="-7"/>
          <w:shd w:val="clear" w:color="auto" w:fill="C0C0C0"/>
        </w:rPr>
        <w:t xml:space="preserve"> </w:t>
      </w:r>
      <w:r>
        <w:rPr>
          <w:shd w:val="clear" w:color="auto" w:fill="C0C0C0"/>
        </w:rPr>
        <w:t>čerpania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výdavkov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2024</w:t>
      </w:r>
      <w:r>
        <w:rPr>
          <w:spacing w:val="-1"/>
          <w:shd w:val="clear" w:color="auto" w:fill="C0C0C0"/>
        </w:rPr>
        <w:t xml:space="preserve"> </w:t>
      </w: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spacing w:before="11"/>
        <w:rPr>
          <w:b/>
          <w:sz w:val="14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>1 550 444,21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1 573 214,57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101,48 %</w:t>
            </w:r>
          </w:p>
        </w:tc>
      </w:tr>
    </w:tbl>
    <w:p w:rsidR="00E02E27" w:rsidRDefault="00E02E27">
      <w:pPr>
        <w:pStyle w:val="Zkladntext"/>
        <w:rPr>
          <w:b/>
          <w:sz w:val="29"/>
        </w:rPr>
      </w:pPr>
    </w:p>
    <w:p w:rsidR="00E02E27" w:rsidRDefault="008E76B5">
      <w:pPr>
        <w:pStyle w:val="Zkladntext"/>
        <w:spacing w:line="262" w:lineRule="auto"/>
        <w:ind w:left="118" w:right="1044" w:firstLine="720"/>
      </w:pPr>
      <w:r>
        <w:t xml:space="preserve">Z rozpočtovaných celkových výdavkov 1 550 444,21 EUR bolo skutočne čerpané  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31. 12. 2024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</w:t>
      </w:r>
      <w:r>
        <w:t>1 573 214,57 EUR, čo</w:t>
      </w:r>
      <w:r>
        <w:rPr>
          <w:spacing w:val="-1"/>
        </w:rPr>
        <w:t xml:space="preserve"> </w:t>
      </w:r>
      <w:r>
        <w:t>predstavuje</w:t>
      </w:r>
      <w:r>
        <w:rPr>
          <w:spacing w:val="59"/>
        </w:rPr>
        <w:t xml:space="preserve"> 101,48</w:t>
      </w:r>
      <w:r>
        <w:t xml:space="preserve"> %</w:t>
      </w:r>
      <w:r>
        <w:rPr>
          <w:spacing w:val="59"/>
        </w:rPr>
        <w:t xml:space="preserve"> </w:t>
      </w:r>
      <w:r>
        <w:t>čerpanie.</w:t>
      </w:r>
    </w:p>
    <w:p w:rsidR="00E02E27" w:rsidRDefault="00E02E27">
      <w:pPr>
        <w:pStyle w:val="Zkladntext"/>
        <w:spacing w:before="8"/>
        <w:rPr>
          <w:sz w:val="22"/>
        </w:rPr>
      </w:pPr>
    </w:p>
    <w:p w:rsidR="00E02E27" w:rsidRDefault="00E02E27">
      <w:pPr>
        <w:pStyle w:val="Zkladntext"/>
        <w:spacing w:before="8"/>
        <w:rPr>
          <w:sz w:val="22"/>
        </w:rPr>
      </w:pPr>
    </w:p>
    <w:p w:rsidR="00E02E27" w:rsidRDefault="008E76B5">
      <w:pPr>
        <w:pStyle w:val="Nadpis2"/>
        <w:numPr>
          <w:ilvl w:val="0"/>
          <w:numId w:val="7"/>
        </w:numPr>
        <w:tabs>
          <w:tab w:val="left" w:pos="402"/>
        </w:tabs>
      </w:pPr>
      <w:r>
        <w:t>Bežné</w:t>
      </w:r>
      <w:r>
        <w:rPr>
          <w:spacing w:val="-2"/>
        </w:rPr>
        <w:t xml:space="preserve"> </w:t>
      </w:r>
      <w:r>
        <w:t>výdavky</w:t>
      </w:r>
    </w:p>
    <w:p w:rsidR="00E02E27" w:rsidRDefault="00E02E27">
      <w:pPr>
        <w:pStyle w:val="Zkladntext"/>
        <w:spacing w:before="11"/>
        <w:rPr>
          <w:b/>
          <w:sz w:val="27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837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34"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E02E27" w:rsidRDefault="008E76B5">
            <w:pPr>
              <w:pStyle w:val="TableParagraph"/>
              <w:spacing w:before="0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6"/>
              <w:ind w:left="0"/>
              <w:rPr>
                <w:b/>
                <w:sz w:val="25"/>
              </w:rPr>
            </w:pPr>
          </w:p>
          <w:p w:rsidR="00E02E27" w:rsidRDefault="008E76B5">
            <w:pPr>
              <w:pStyle w:val="TableParagraph"/>
              <w:spacing w:before="0"/>
              <w:ind w:left="1035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14"/>
              <w:rPr>
                <w:sz w:val="24"/>
              </w:rPr>
            </w:pPr>
            <w:r>
              <w:rPr>
                <w:sz w:val="24"/>
              </w:rPr>
              <w:t xml:space="preserve"> 1 488 764,21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1 509 524,93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035" w:right="1027"/>
              <w:jc w:val="center"/>
              <w:rPr>
                <w:sz w:val="24"/>
              </w:rPr>
            </w:pPr>
            <w:r>
              <w:rPr>
                <w:sz w:val="24"/>
              </w:rPr>
              <w:t>101,39 %</w:t>
            </w:r>
          </w:p>
        </w:tc>
      </w:tr>
    </w:tbl>
    <w:p w:rsidR="00E02E27" w:rsidRDefault="00E02E27">
      <w:pPr>
        <w:pStyle w:val="Zkladntext"/>
        <w:rPr>
          <w:b/>
          <w:sz w:val="29"/>
        </w:rPr>
      </w:pPr>
    </w:p>
    <w:p w:rsidR="00E02E27" w:rsidRDefault="008E76B5">
      <w:pPr>
        <w:pStyle w:val="Zkladntext"/>
        <w:spacing w:line="262" w:lineRule="auto"/>
        <w:ind w:left="118" w:firstLine="720"/>
        <w:jc w:val="both"/>
        <w:rPr>
          <w:spacing w:val="-57"/>
        </w:rPr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bežných</w:t>
      </w:r>
      <w:r>
        <w:rPr>
          <w:spacing w:val="-1"/>
        </w:rPr>
        <w:t xml:space="preserve"> </w:t>
      </w:r>
      <w:r>
        <w:t>výdavkov</w:t>
      </w:r>
      <w:r>
        <w:rPr>
          <w:spacing w:val="-2"/>
        </w:rPr>
        <w:t xml:space="preserve"> </w:t>
      </w:r>
      <w:r>
        <w:t>1 488 764,21</w:t>
      </w:r>
      <w:r>
        <w:rPr>
          <w:spacing w:val="-2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bolo</w:t>
      </w:r>
      <w:r>
        <w:rPr>
          <w:spacing w:val="-2"/>
        </w:rPr>
        <w:t xml:space="preserve"> </w:t>
      </w:r>
      <w:r>
        <w:t>skutočne</w:t>
      </w:r>
      <w:r>
        <w:rPr>
          <w:spacing w:val="-2"/>
        </w:rPr>
        <w:t xml:space="preserve"> </w:t>
      </w:r>
      <w:r>
        <w:t>čerpané</w:t>
      </w:r>
      <w:r>
        <w:rPr>
          <w:spacing w:val="-57"/>
        </w:rPr>
        <w:t xml:space="preserve">                                                          </w:t>
      </w:r>
    </w:p>
    <w:p w:rsidR="00E02E27" w:rsidRDefault="008E76B5">
      <w:pPr>
        <w:pStyle w:val="Zkladntext"/>
        <w:spacing w:line="262" w:lineRule="auto"/>
        <w:jc w:val="both"/>
      </w:pP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</w:t>
      </w:r>
      <w:r>
        <w:rPr>
          <w:spacing w:val="-1"/>
        </w:rPr>
        <w:t xml:space="preserve"> </w:t>
      </w:r>
      <w:r>
        <w:t>2024 v sume</w:t>
      </w:r>
      <w:r>
        <w:rPr>
          <w:spacing w:val="-2"/>
        </w:rPr>
        <w:t xml:space="preserve"> </w:t>
      </w:r>
      <w:r>
        <w:t>1 509 524,93 EUR,</w:t>
      </w:r>
      <w:r>
        <w:rPr>
          <w:spacing w:val="-1"/>
        </w:rPr>
        <w:t xml:space="preserve"> </w:t>
      </w:r>
      <w:r>
        <w:t>čo predstavuje</w:t>
      </w:r>
      <w:r>
        <w:rPr>
          <w:spacing w:val="58"/>
        </w:rPr>
        <w:t xml:space="preserve"> 101,93</w:t>
      </w:r>
      <w:r>
        <w:t xml:space="preserve"> %</w:t>
      </w:r>
      <w:r>
        <w:rPr>
          <w:spacing w:val="59"/>
        </w:rPr>
        <w:t xml:space="preserve"> </w:t>
      </w:r>
      <w:r>
        <w:t>čerpanie.</w:t>
      </w:r>
    </w:p>
    <w:p w:rsidR="00E02E27" w:rsidRDefault="00E02E27">
      <w:pPr>
        <w:pStyle w:val="Zkladntext"/>
        <w:spacing w:line="262" w:lineRule="auto"/>
        <w:jc w:val="both"/>
      </w:pPr>
    </w:p>
    <w:p w:rsidR="00E02E27" w:rsidRDefault="008E76B5">
      <w:pPr>
        <w:spacing w:before="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Z toho bežné výdavky rozpočtovej organizácie</w:t>
      </w:r>
    </w:p>
    <w:p w:rsidR="00E02E27" w:rsidRDefault="008E76B5">
      <w:pPr>
        <w:pStyle w:val="Zkladntext"/>
        <w:spacing w:before="144"/>
        <w:ind w:left="838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-1"/>
        </w:rPr>
        <w:t xml:space="preserve"> 1 256 837,21 </w:t>
      </w:r>
      <w:r>
        <w:t>EUR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1"/>
        </w:rPr>
        <w:t xml:space="preserve"> výdaj </w:t>
      </w:r>
      <w:r>
        <w:t>k 31.</w:t>
      </w:r>
      <w:r>
        <w:rPr>
          <w:spacing w:val="-1"/>
        </w:rPr>
        <w:t xml:space="preserve"> </w:t>
      </w:r>
      <w:r>
        <w:t>12. 2024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</w:t>
      </w:r>
      <w:r>
        <w:t>e</w:t>
      </w:r>
    </w:p>
    <w:p w:rsidR="00E02E27" w:rsidRDefault="008E76B5">
      <w:pPr>
        <w:pStyle w:val="Zkladntext"/>
        <w:spacing w:before="24"/>
        <w:ind w:left="118"/>
      </w:pPr>
      <w:r>
        <w:t>1 182 975,64,- EUR čo</w:t>
      </w:r>
      <w:r>
        <w:rPr>
          <w:spacing w:val="-1"/>
        </w:rPr>
        <w:t xml:space="preserve"> </w:t>
      </w:r>
      <w:r>
        <w:t>je</w:t>
      </w:r>
      <w:r>
        <w:rPr>
          <w:spacing w:val="-1"/>
        </w:rPr>
        <w:t xml:space="preserve"> 94,12 </w:t>
      </w:r>
      <w:r>
        <w:t>%</w:t>
      </w:r>
      <w:r>
        <w:rPr>
          <w:spacing w:val="-1"/>
        </w:rPr>
        <w:t xml:space="preserve"> </w:t>
      </w:r>
      <w:r>
        <w:t>plnenie.</w:t>
      </w:r>
    </w:p>
    <w:p w:rsidR="00E02E27" w:rsidRDefault="00E02E27">
      <w:pPr>
        <w:pStyle w:val="Zkladntext"/>
        <w:spacing w:before="11"/>
        <w:jc w:val="both"/>
        <w:rPr>
          <w:sz w:val="25"/>
        </w:rPr>
      </w:pPr>
    </w:p>
    <w:p w:rsidR="00E02E27" w:rsidRDefault="008E76B5">
      <w:pPr>
        <w:pStyle w:val="Nadpis2"/>
      </w:pPr>
      <w:r>
        <w:t>Rozbor</w:t>
      </w:r>
      <w:r>
        <w:rPr>
          <w:spacing w:val="-8"/>
        </w:rPr>
        <w:t xml:space="preserve"> </w:t>
      </w:r>
      <w:r>
        <w:t>významných</w:t>
      </w:r>
      <w:r>
        <w:rPr>
          <w:spacing w:val="-3"/>
        </w:rPr>
        <w:t xml:space="preserve"> </w:t>
      </w:r>
      <w:r>
        <w:t>položiek</w:t>
      </w:r>
      <w:r>
        <w:rPr>
          <w:spacing w:val="-3"/>
        </w:rPr>
        <w:t xml:space="preserve"> </w:t>
      </w:r>
      <w:r>
        <w:t>bežného</w:t>
      </w:r>
      <w:r>
        <w:rPr>
          <w:spacing w:val="-3"/>
        </w:rPr>
        <w:t xml:space="preserve"> </w:t>
      </w:r>
      <w:r>
        <w:t>rozpočtu:</w:t>
      </w:r>
    </w:p>
    <w:p w:rsidR="00E02E27" w:rsidRDefault="008E76B5">
      <w:pPr>
        <w:spacing w:before="144"/>
        <w:ind w:left="118"/>
        <w:rPr>
          <w:b/>
          <w:sz w:val="24"/>
        </w:rPr>
      </w:pPr>
      <w:r>
        <w:rPr>
          <w:b/>
          <w:sz w:val="24"/>
        </w:rPr>
        <w:t>Mzdy,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platy,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služobné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príjmy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ostatné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osobné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vyrovnania</w:t>
      </w:r>
    </w:p>
    <w:p w:rsidR="00E02E27" w:rsidRDefault="00E02E27">
      <w:pPr>
        <w:pStyle w:val="Zkladntext"/>
        <w:spacing w:before="2"/>
        <w:rPr>
          <w:b/>
          <w:sz w:val="28"/>
          <w:highlight w:val="yellow"/>
        </w:rPr>
      </w:pPr>
    </w:p>
    <w:p w:rsidR="00E02E27" w:rsidRDefault="008E76B5">
      <w:pPr>
        <w:pStyle w:val="Zkladntext"/>
        <w:spacing w:line="262" w:lineRule="auto"/>
        <w:ind w:left="118" w:right="112" w:firstLine="720"/>
        <w:jc w:val="both"/>
      </w:pPr>
      <w:r>
        <w:t>Z</w:t>
      </w:r>
      <w:r>
        <w:rPr>
          <w:spacing w:val="49"/>
        </w:rPr>
        <w:t xml:space="preserve"> </w:t>
      </w:r>
      <w:r>
        <w:t>rozpočtovaných</w:t>
      </w:r>
      <w:r>
        <w:rPr>
          <w:spacing w:val="49"/>
        </w:rPr>
        <w:t xml:space="preserve"> </w:t>
      </w:r>
      <w:r>
        <w:t>výdavkov</w:t>
      </w:r>
      <w:r>
        <w:rPr>
          <w:spacing w:val="49"/>
        </w:rPr>
        <w:t xml:space="preserve"> 770 259,77</w:t>
      </w:r>
      <w:r>
        <w:t xml:space="preserve">  EUR</w:t>
      </w:r>
      <w:r>
        <w:rPr>
          <w:spacing w:val="49"/>
        </w:rPr>
        <w:t xml:space="preserve"> </w:t>
      </w:r>
      <w:r>
        <w:t>bolo</w:t>
      </w:r>
      <w:r>
        <w:rPr>
          <w:spacing w:val="49"/>
        </w:rPr>
        <w:t xml:space="preserve"> </w:t>
      </w:r>
      <w:r>
        <w:t>skutočné</w:t>
      </w:r>
      <w:r>
        <w:rPr>
          <w:spacing w:val="49"/>
        </w:rPr>
        <w:t xml:space="preserve"> </w:t>
      </w:r>
      <w:r>
        <w:t>čerpanie</w:t>
      </w:r>
      <w:r>
        <w:rPr>
          <w:spacing w:val="49"/>
        </w:rPr>
        <w:t xml:space="preserve"> </w:t>
      </w:r>
      <w:r>
        <w:t>k</w:t>
      </w:r>
      <w:r>
        <w:rPr>
          <w:spacing w:val="49"/>
        </w:rPr>
        <w:t xml:space="preserve"> </w:t>
      </w:r>
      <w:r>
        <w:t>31.</w:t>
      </w:r>
      <w:r>
        <w:rPr>
          <w:spacing w:val="49"/>
        </w:rPr>
        <w:t xml:space="preserve"> </w:t>
      </w:r>
      <w:r>
        <w:t>12.</w:t>
      </w:r>
      <w:r>
        <w:rPr>
          <w:spacing w:val="49"/>
        </w:rPr>
        <w:t xml:space="preserve"> </w:t>
      </w:r>
      <w:r>
        <w:t>2024</w:t>
      </w:r>
      <w:r>
        <w:rPr>
          <w:spacing w:val="-58"/>
        </w:rPr>
        <w:t xml:space="preserve"> </w:t>
      </w:r>
      <w:r>
        <w:t>v sume 772 705,65 EUR, čo je</w:t>
      </w:r>
      <w:r>
        <w:t xml:space="preserve"> 100,32 % čerpanie. Patria sem mzdové prostriedky pracovníkov</w:t>
      </w:r>
      <w:r>
        <w:rPr>
          <w:spacing w:val="1"/>
        </w:rPr>
        <w:t xml:space="preserve"> </w:t>
      </w:r>
      <w:proofErr w:type="spellStart"/>
      <w:r>
        <w:t>OcÚ</w:t>
      </w:r>
      <w:proofErr w:type="spellEnd"/>
      <w:r>
        <w:t xml:space="preserve"> a zamestnancov rozpočtovej organizácie – školy. </w:t>
      </w:r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Nadpis2"/>
      </w:pPr>
      <w:r>
        <w:t>Poistné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príspevok</w:t>
      </w:r>
      <w:r>
        <w:rPr>
          <w:spacing w:val="-1"/>
        </w:rPr>
        <w:t xml:space="preserve"> </w:t>
      </w:r>
      <w:r>
        <w:t>do poisťovní</w:t>
      </w:r>
    </w:p>
    <w:p w:rsidR="00E02E27" w:rsidRDefault="008E76B5">
      <w:pPr>
        <w:pStyle w:val="Zkladntext"/>
        <w:spacing w:before="144" w:line="262" w:lineRule="auto"/>
        <w:ind w:left="118" w:right="109" w:firstLine="720"/>
      </w:pPr>
      <w:r>
        <w:t>Z</w:t>
      </w:r>
      <w:r>
        <w:rPr>
          <w:spacing w:val="55"/>
        </w:rPr>
        <w:t xml:space="preserve"> </w:t>
      </w:r>
      <w:r>
        <w:t>rozpočtovaných</w:t>
      </w:r>
      <w:r>
        <w:rPr>
          <w:spacing w:val="55"/>
        </w:rPr>
        <w:t xml:space="preserve"> </w:t>
      </w:r>
      <w:r>
        <w:t>výdavkov</w:t>
      </w:r>
      <w:r>
        <w:rPr>
          <w:spacing w:val="55"/>
        </w:rPr>
        <w:t xml:space="preserve"> </w:t>
      </w:r>
      <w:r>
        <w:t>283 164,63 EUR</w:t>
      </w:r>
      <w:r>
        <w:rPr>
          <w:spacing w:val="55"/>
        </w:rPr>
        <w:t xml:space="preserve"> </w:t>
      </w:r>
      <w:r>
        <w:t>bolo</w:t>
      </w:r>
      <w:r>
        <w:rPr>
          <w:spacing w:val="55"/>
        </w:rPr>
        <w:t xml:space="preserve"> </w:t>
      </w:r>
      <w:r>
        <w:t>skutočne</w:t>
      </w:r>
      <w:r>
        <w:rPr>
          <w:spacing w:val="55"/>
        </w:rPr>
        <w:t xml:space="preserve"> </w:t>
      </w:r>
      <w:r>
        <w:t>čerpané</w:t>
      </w:r>
      <w:r>
        <w:rPr>
          <w:spacing w:val="55"/>
        </w:rPr>
        <w:t xml:space="preserve"> </w:t>
      </w:r>
      <w:r>
        <w:t>k</w:t>
      </w:r>
      <w:r>
        <w:rPr>
          <w:spacing w:val="55"/>
        </w:rPr>
        <w:t xml:space="preserve"> </w:t>
      </w:r>
      <w:r>
        <w:t>31.</w:t>
      </w:r>
      <w:r>
        <w:rPr>
          <w:spacing w:val="56"/>
        </w:rPr>
        <w:t xml:space="preserve"> </w:t>
      </w:r>
      <w:r>
        <w:t>12.</w:t>
      </w:r>
      <w:r>
        <w:rPr>
          <w:spacing w:val="55"/>
        </w:rPr>
        <w:t xml:space="preserve"> </w:t>
      </w:r>
      <w:r>
        <w:t>2024 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285 838,64</w:t>
      </w:r>
      <w:r>
        <w:t xml:space="preserve"> EUR, čo je</w:t>
      </w:r>
      <w:r>
        <w:rPr>
          <w:spacing w:val="-1"/>
        </w:rPr>
        <w:t xml:space="preserve"> </w:t>
      </w:r>
      <w:r>
        <w:rPr>
          <w:spacing w:val="-1"/>
        </w:rPr>
        <w:t>100,94</w:t>
      </w:r>
      <w:r>
        <w:t xml:space="preserve"> % čerpanie.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Nadpis2"/>
      </w:pPr>
      <w:r>
        <w:t>Tovary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služby</w:t>
      </w:r>
    </w:p>
    <w:p w:rsidR="00E02E27" w:rsidRDefault="008E76B5">
      <w:pPr>
        <w:pStyle w:val="Zkladntext"/>
        <w:spacing w:before="144" w:line="262" w:lineRule="auto"/>
        <w:ind w:left="118" w:right="109" w:firstLine="720"/>
        <w:jc w:val="both"/>
      </w:pPr>
      <w:r>
        <w:t>Z</w:t>
      </w:r>
      <w:r>
        <w:rPr>
          <w:spacing w:val="55"/>
        </w:rPr>
        <w:t xml:space="preserve"> </w:t>
      </w:r>
      <w:r>
        <w:t>rozpočtovaných</w:t>
      </w:r>
      <w:r>
        <w:rPr>
          <w:spacing w:val="55"/>
        </w:rPr>
        <w:t xml:space="preserve"> </w:t>
      </w:r>
      <w:r>
        <w:t>výdavkov</w:t>
      </w:r>
      <w:r>
        <w:rPr>
          <w:spacing w:val="55"/>
        </w:rPr>
        <w:t xml:space="preserve"> 360 479,78</w:t>
      </w:r>
      <w:r>
        <w:t xml:space="preserve"> EUR</w:t>
      </w:r>
      <w:r>
        <w:rPr>
          <w:spacing w:val="55"/>
        </w:rPr>
        <w:t xml:space="preserve"> </w:t>
      </w:r>
      <w:r>
        <w:t>bolo</w:t>
      </w:r>
      <w:r>
        <w:rPr>
          <w:spacing w:val="55"/>
        </w:rPr>
        <w:t xml:space="preserve"> </w:t>
      </w:r>
      <w:r>
        <w:t>skutočne</w:t>
      </w:r>
      <w:r>
        <w:rPr>
          <w:spacing w:val="55"/>
        </w:rPr>
        <w:t xml:space="preserve"> </w:t>
      </w:r>
      <w:r>
        <w:t>čerpané</w:t>
      </w:r>
      <w:r>
        <w:rPr>
          <w:spacing w:val="55"/>
        </w:rPr>
        <w:t xml:space="preserve"> </w:t>
      </w:r>
      <w:r>
        <w:t>k</w:t>
      </w:r>
      <w:r>
        <w:rPr>
          <w:spacing w:val="55"/>
        </w:rPr>
        <w:t xml:space="preserve"> </w:t>
      </w:r>
      <w:r>
        <w:t>31.</w:t>
      </w:r>
      <w:r>
        <w:rPr>
          <w:spacing w:val="56"/>
        </w:rPr>
        <w:t xml:space="preserve"> </w:t>
      </w:r>
      <w:r>
        <w:t>12.</w:t>
      </w:r>
      <w:r>
        <w:rPr>
          <w:spacing w:val="55"/>
        </w:rPr>
        <w:t xml:space="preserve"> </w:t>
      </w:r>
      <w:r>
        <w:t>2024 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</w:t>
      </w:r>
      <w:r>
        <w:t>384 325,29 EUR, čo je</w:t>
      </w:r>
      <w:r>
        <w:rPr>
          <w:spacing w:val="-1"/>
        </w:rPr>
        <w:t xml:space="preserve"> 106,61</w:t>
      </w:r>
      <w:r>
        <w:t xml:space="preserve"> % čerpanie.</w:t>
      </w:r>
    </w:p>
    <w:p w:rsidR="00E02E27" w:rsidRDefault="008E76B5">
      <w:pPr>
        <w:pStyle w:val="Zkladntext"/>
        <w:spacing w:line="262" w:lineRule="auto"/>
        <w:ind w:left="118" w:firstLine="720"/>
        <w:jc w:val="both"/>
      </w:pPr>
      <w:r>
        <w:t>Ide</w:t>
      </w:r>
      <w:r>
        <w:rPr>
          <w:spacing w:val="3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prevádzkové</w:t>
      </w:r>
      <w:r>
        <w:rPr>
          <w:spacing w:val="32"/>
        </w:rPr>
        <w:t xml:space="preserve"> </w:t>
      </w:r>
      <w:r>
        <w:t>výdavky</w:t>
      </w:r>
      <w:r>
        <w:rPr>
          <w:spacing w:val="33"/>
        </w:rPr>
        <w:t xml:space="preserve"> </w:t>
      </w:r>
      <w:r>
        <w:t>všetkých</w:t>
      </w:r>
      <w:r>
        <w:rPr>
          <w:spacing w:val="32"/>
        </w:rPr>
        <w:t xml:space="preserve"> </w:t>
      </w:r>
      <w:r>
        <w:t>stredísk</w:t>
      </w:r>
      <w:r>
        <w:rPr>
          <w:spacing w:val="33"/>
        </w:rPr>
        <w:t xml:space="preserve"> </w:t>
      </w:r>
      <w:proofErr w:type="spellStart"/>
      <w:r>
        <w:t>OcÚ</w:t>
      </w:r>
      <w:proofErr w:type="spellEnd"/>
      <w:r>
        <w:t xml:space="preserve"> a rozpočtovej organizácie,</w:t>
      </w:r>
      <w:r>
        <w:rPr>
          <w:spacing w:val="32"/>
        </w:rPr>
        <w:t xml:space="preserve"> </w:t>
      </w:r>
      <w:r>
        <w:t>ako</w:t>
      </w:r>
      <w:r>
        <w:rPr>
          <w:spacing w:val="33"/>
        </w:rPr>
        <w:t xml:space="preserve"> </w:t>
      </w:r>
      <w:r>
        <w:t>sú</w:t>
      </w:r>
      <w:r>
        <w:rPr>
          <w:spacing w:val="32"/>
        </w:rPr>
        <w:t xml:space="preserve"> </w:t>
      </w:r>
      <w:r>
        <w:t>cestovné</w:t>
      </w:r>
      <w:r>
        <w:rPr>
          <w:spacing w:val="33"/>
        </w:rPr>
        <w:t xml:space="preserve"> </w:t>
      </w:r>
      <w:r>
        <w:t>náhrady,</w:t>
      </w:r>
      <w:r>
        <w:rPr>
          <w:spacing w:val="32"/>
        </w:rPr>
        <w:t xml:space="preserve"> </w:t>
      </w:r>
      <w:r>
        <w:t>energie,</w:t>
      </w:r>
      <w:r>
        <w:rPr>
          <w:spacing w:val="-57"/>
        </w:rPr>
        <w:t xml:space="preserve"> </w:t>
      </w:r>
      <w:r>
        <w:t>materiál,</w:t>
      </w:r>
      <w:r>
        <w:rPr>
          <w:spacing w:val="-2"/>
        </w:rPr>
        <w:t xml:space="preserve"> </w:t>
      </w:r>
      <w:r>
        <w:t>dopravné,</w:t>
      </w:r>
      <w:r>
        <w:rPr>
          <w:spacing w:val="-2"/>
        </w:rPr>
        <w:t xml:space="preserve"> </w:t>
      </w:r>
      <w:r>
        <w:t>rutinná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štandardná</w:t>
      </w:r>
      <w:r>
        <w:rPr>
          <w:spacing w:val="-3"/>
        </w:rPr>
        <w:t xml:space="preserve"> </w:t>
      </w:r>
      <w:r>
        <w:t>údržba,</w:t>
      </w:r>
      <w:r>
        <w:rPr>
          <w:spacing w:val="-1"/>
        </w:rPr>
        <w:t xml:space="preserve"> </w:t>
      </w:r>
      <w:r>
        <w:t>nájomné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nájom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ostatné</w:t>
      </w:r>
      <w:r>
        <w:rPr>
          <w:spacing w:val="-3"/>
        </w:rPr>
        <w:t xml:space="preserve"> </w:t>
      </w:r>
      <w:r>
        <w:t>tovary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služby.</w:t>
      </w:r>
    </w:p>
    <w:p w:rsidR="00E02E27" w:rsidRDefault="00E02E27">
      <w:pPr>
        <w:pStyle w:val="Zkladntext"/>
        <w:spacing w:line="262" w:lineRule="auto"/>
        <w:ind w:left="118" w:firstLine="720"/>
        <w:jc w:val="both"/>
      </w:pPr>
    </w:p>
    <w:p w:rsidR="00E02E27" w:rsidRDefault="00E02E27">
      <w:pPr>
        <w:pStyle w:val="Zkladntext"/>
        <w:spacing w:before="9"/>
        <w:rPr>
          <w:sz w:val="25"/>
        </w:rPr>
      </w:pPr>
    </w:p>
    <w:p w:rsidR="00E02E27" w:rsidRDefault="008E76B5">
      <w:pPr>
        <w:pStyle w:val="Nadpis2"/>
      </w:pPr>
      <w:r>
        <w:lastRenderedPageBreak/>
        <w:t>Bežné</w:t>
      </w:r>
      <w:r>
        <w:rPr>
          <w:spacing w:val="-4"/>
        </w:rPr>
        <w:t xml:space="preserve"> </w:t>
      </w:r>
      <w:r>
        <w:t>transfery</w:t>
      </w:r>
    </w:p>
    <w:p w:rsidR="00E02E27" w:rsidRDefault="008E76B5">
      <w:pPr>
        <w:pStyle w:val="Zkladntext"/>
        <w:spacing w:before="144" w:line="262" w:lineRule="auto"/>
        <w:ind w:left="118" w:firstLine="720"/>
      </w:pPr>
      <w:r>
        <w:t>Z</w:t>
      </w:r>
      <w:r>
        <w:rPr>
          <w:spacing w:val="2"/>
        </w:rPr>
        <w:t xml:space="preserve"> </w:t>
      </w:r>
      <w:r>
        <w:t>rozpočtovaných</w:t>
      </w:r>
      <w:r>
        <w:rPr>
          <w:spacing w:val="2"/>
        </w:rPr>
        <w:t xml:space="preserve"> </w:t>
      </w:r>
      <w:r>
        <w:t>výdavkov</w:t>
      </w:r>
      <w:r>
        <w:rPr>
          <w:spacing w:val="2"/>
        </w:rPr>
        <w:t xml:space="preserve"> 74 860,03 </w:t>
      </w:r>
      <w:r>
        <w:t>EUR</w:t>
      </w:r>
      <w:r>
        <w:rPr>
          <w:spacing w:val="2"/>
        </w:rPr>
        <w:t xml:space="preserve"> </w:t>
      </w:r>
      <w:r>
        <w:t>bolo</w:t>
      </w:r>
      <w:r>
        <w:rPr>
          <w:spacing w:val="3"/>
        </w:rPr>
        <w:t xml:space="preserve"> </w:t>
      </w:r>
      <w:r>
        <w:t>skutočne</w:t>
      </w:r>
      <w:r>
        <w:rPr>
          <w:spacing w:val="2"/>
        </w:rPr>
        <w:t xml:space="preserve"> </w:t>
      </w:r>
      <w:r>
        <w:t>čerpané</w:t>
      </w:r>
      <w:r>
        <w:rPr>
          <w:spacing w:val="2"/>
        </w:rPr>
        <w:t xml:space="preserve"> </w:t>
      </w:r>
      <w:r>
        <w:t>k</w:t>
      </w:r>
      <w:r>
        <w:rPr>
          <w:spacing w:val="2"/>
        </w:rPr>
        <w:t xml:space="preserve"> </w:t>
      </w:r>
      <w:r>
        <w:t>31.</w:t>
      </w:r>
      <w:r>
        <w:rPr>
          <w:spacing w:val="2"/>
        </w:rPr>
        <w:t xml:space="preserve"> </w:t>
      </w:r>
      <w:r>
        <w:t>12.</w:t>
      </w:r>
      <w:r>
        <w:rPr>
          <w:spacing w:val="2"/>
        </w:rPr>
        <w:t xml:space="preserve"> </w:t>
      </w:r>
      <w:r>
        <w:t>2024</w:t>
      </w:r>
      <w:r>
        <w:rPr>
          <w:spacing w:val="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sume</w:t>
      </w:r>
      <w:r>
        <w:rPr>
          <w:spacing w:val="-57"/>
        </w:rPr>
        <w:t xml:space="preserve"> 57 284,11</w:t>
      </w:r>
      <w:r>
        <w:t xml:space="preserve"> EUR, čo predstavuje</w:t>
      </w:r>
      <w:r>
        <w:rPr>
          <w:spacing w:val="-1"/>
        </w:rPr>
        <w:t xml:space="preserve"> 76,52</w:t>
      </w:r>
      <w:r>
        <w:t xml:space="preserve"> % čerpanie.</w:t>
      </w:r>
    </w:p>
    <w:p w:rsidR="00E02E27" w:rsidRDefault="00E02E27">
      <w:pPr>
        <w:pStyle w:val="Zkladntext"/>
        <w:rPr>
          <w:sz w:val="26"/>
        </w:rPr>
      </w:pPr>
    </w:p>
    <w:p w:rsidR="00E02E27" w:rsidRDefault="008E76B5">
      <w:pPr>
        <w:pStyle w:val="Nadpis2"/>
        <w:tabs>
          <w:tab w:val="left" w:pos="2735"/>
        </w:tabs>
        <w:spacing w:line="262" w:lineRule="auto"/>
        <w:ind w:right="335"/>
      </w:pPr>
      <w:r>
        <w:t>Splácanie</w:t>
      </w:r>
      <w:r>
        <w:rPr>
          <w:spacing w:val="105"/>
        </w:rPr>
        <w:t xml:space="preserve"> </w:t>
      </w:r>
      <w:r>
        <w:t>úrokov</w:t>
      </w:r>
      <w:r>
        <w:rPr>
          <w:spacing w:val="106"/>
        </w:rPr>
        <w:t xml:space="preserve"> </w:t>
      </w:r>
      <w:r>
        <w:t>a</w:t>
      </w:r>
      <w:r>
        <w:tab/>
        <w:t>ostatné</w:t>
      </w:r>
      <w:r>
        <w:rPr>
          <w:spacing w:val="48"/>
        </w:rPr>
        <w:t xml:space="preserve"> </w:t>
      </w:r>
      <w:r>
        <w:t>platby</w:t>
      </w:r>
      <w:r>
        <w:rPr>
          <w:spacing w:val="47"/>
        </w:rPr>
        <w:t xml:space="preserve"> </w:t>
      </w:r>
      <w:r>
        <w:t>súvisiace</w:t>
      </w:r>
      <w:r>
        <w:rPr>
          <w:spacing w:val="47"/>
        </w:rPr>
        <w:t xml:space="preserve"> </w:t>
      </w:r>
      <w:r>
        <w:t>s</w:t>
      </w:r>
      <w:r>
        <w:rPr>
          <w:spacing w:val="47"/>
        </w:rPr>
        <w:t xml:space="preserve"> </w:t>
      </w:r>
      <w:r>
        <w:t>úvermi,</w:t>
      </w:r>
      <w:r>
        <w:rPr>
          <w:spacing w:val="47"/>
        </w:rPr>
        <w:t xml:space="preserve"> </w:t>
      </w:r>
      <w:r>
        <w:t>pôžičkami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návratnými</w:t>
      </w:r>
      <w:r>
        <w:rPr>
          <w:spacing w:val="-57"/>
        </w:rPr>
        <w:t xml:space="preserve"> </w:t>
      </w:r>
      <w:r>
        <w:t>finančnými</w:t>
      </w:r>
      <w:r>
        <w:rPr>
          <w:spacing w:val="-2"/>
        </w:rPr>
        <w:t xml:space="preserve"> </w:t>
      </w:r>
      <w:r>
        <w:t>výpomocami</w:t>
      </w:r>
    </w:p>
    <w:p w:rsidR="00E02E27" w:rsidRDefault="008E76B5">
      <w:pPr>
        <w:pStyle w:val="Zkladntext"/>
        <w:spacing w:before="118" w:line="262" w:lineRule="auto"/>
        <w:ind w:left="118" w:right="107" w:firstLine="720"/>
      </w:pPr>
      <w:r>
        <w:t>Z</w:t>
      </w:r>
      <w:r>
        <w:rPr>
          <w:spacing w:val="35"/>
        </w:rPr>
        <w:t xml:space="preserve"> </w:t>
      </w:r>
      <w:r>
        <w:t>rozpočtovaných</w:t>
      </w:r>
      <w:r>
        <w:rPr>
          <w:spacing w:val="35"/>
        </w:rPr>
        <w:t xml:space="preserve"> </w:t>
      </w:r>
      <w:r>
        <w:t>výdavkov</w:t>
      </w:r>
      <w:r>
        <w:rPr>
          <w:spacing w:val="35"/>
        </w:rPr>
        <w:t xml:space="preserve"> </w:t>
      </w:r>
      <w:r>
        <w:t>0,00</w:t>
      </w:r>
      <w:r>
        <w:rPr>
          <w:spacing w:val="35"/>
        </w:rPr>
        <w:t xml:space="preserve"> </w:t>
      </w:r>
      <w:r>
        <w:t>EUR</w:t>
      </w:r>
      <w:r>
        <w:rPr>
          <w:spacing w:val="35"/>
        </w:rPr>
        <w:t xml:space="preserve"> </w:t>
      </w:r>
      <w:r>
        <w:t>bolo</w:t>
      </w:r>
      <w:r>
        <w:rPr>
          <w:spacing w:val="35"/>
        </w:rPr>
        <w:t xml:space="preserve"> </w:t>
      </w:r>
      <w:r>
        <w:t>skutočne</w:t>
      </w:r>
      <w:r>
        <w:rPr>
          <w:spacing w:val="35"/>
        </w:rPr>
        <w:t xml:space="preserve"> </w:t>
      </w:r>
      <w:r>
        <w:t>čerpané</w:t>
      </w:r>
      <w:r>
        <w:rPr>
          <w:spacing w:val="35"/>
        </w:rPr>
        <w:t xml:space="preserve"> </w:t>
      </w:r>
      <w:r>
        <w:t>k</w:t>
      </w:r>
      <w:r>
        <w:rPr>
          <w:spacing w:val="35"/>
        </w:rPr>
        <w:t xml:space="preserve"> </w:t>
      </w:r>
      <w:r>
        <w:t>31.</w:t>
      </w:r>
      <w:r>
        <w:rPr>
          <w:spacing w:val="35"/>
        </w:rPr>
        <w:t xml:space="preserve"> </w:t>
      </w:r>
      <w:r>
        <w:t>12.</w:t>
      </w:r>
      <w:r>
        <w:rPr>
          <w:spacing w:val="35"/>
        </w:rPr>
        <w:t xml:space="preserve"> </w:t>
      </w:r>
      <w:r>
        <w:t>2024</w:t>
      </w:r>
      <w:r>
        <w:rPr>
          <w:spacing w:val="36"/>
        </w:rPr>
        <w:t xml:space="preserve"> </w:t>
      </w:r>
      <w:r>
        <w:t>v</w:t>
      </w:r>
      <w:r>
        <w:rPr>
          <w:spacing w:val="35"/>
        </w:rPr>
        <w:t xml:space="preserve"> </w:t>
      </w:r>
      <w:r>
        <w:t>sume</w:t>
      </w:r>
      <w:r>
        <w:rPr>
          <w:spacing w:val="-57"/>
        </w:rPr>
        <w:t xml:space="preserve"> 9 371,24</w:t>
      </w:r>
      <w:r>
        <w:t xml:space="preserve"> EUR, čo predstavuje</w:t>
      </w:r>
      <w:r>
        <w:rPr>
          <w:spacing w:val="-1"/>
        </w:rPr>
        <w:t xml:space="preserve">   </w:t>
      </w:r>
      <w:r>
        <w:t>- % čerpanie.</w:t>
      </w:r>
    </w:p>
    <w:p w:rsidR="00E02E27" w:rsidRDefault="00E02E27">
      <w:pPr>
        <w:spacing w:line="262" w:lineRule="auto"/>
        <w:rPr>
          <w:highlight w:val="yellow"/>
        </w:rPr>
      </w:pPr>
    </w:p>
    <w:p w:rsidR="00E02E27" w:rsidRDefault="00E02E27">
      <w:pPr>
        <w:pStyle w:val="Zkladntext"/>
        <w:spacing w:before="4"/>
        <w:rPr>
          <w:sz w:val="17"/>
          <w:highlight w:val="yellow"/>
        </w:rPr>
      </w:pPr>
    </w:p>
    <w:p w:rsidR="00E02E27" w:rsidRDefault="008E76B5">
      <w:pPr>
        <w:pStyle w:val="Nadpis2"/>
        <w:numPr>
          <w:ilvl w:val="0"/>
          <w:numId w:val="7"/>
        </w:numPr>
        <w:tabs>
          <w:tab w:val="left" w:pos="402"/>
        </w:tabs>
        <w:spacing w:before="67"/>
      </w:pPr>
      <w:r>
        <w:t>Kapitálové</w:t>
      </w:r>
      <w:r>
        <w:rPr>
          <w:spacing w:val="-2"/>
        </w:rPr>
        <w:t xml:space="preserve"> </w:t>
      </w:r>
      <w:r>
        <w:t>výdavky</w:t>
      </w:r>
    </w:p>
    <w:p w:rsidR="00E02E27" w:rsidRDefault="00E02E27">
      <w:pPr>
        <w:pStyle w:val="Zkladntext"/>
        <w:rPr>
          <w:b/>
          <w:sz w:val="28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157"/>
        <w:gridCol w:w="2770"/>
        <w:gridCol w:w="3304"/>
      </w:tblGrid>
      <w:tr w:rsidR="00E02E27">
        <w:trPr>
          <w:trHeight w:val="749"/>
        </w:trPr>
        <w:tc>
          <w:tcPr>
            <w:tcW w:w="31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2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72" w:right="1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E02E27">
        <w:trPr>
          <w:trHeight w:val="449"/>
        </w:trPr>
        <w:tc>
          <w:tcPr>
            <w:tcW w:w="31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right="1095"/>
              <w:rPr>
                <w:sz w:val="24"/>
              </w:rPr>
            </w:pPr>
            <w:r>
              <w:rPr>
                <w:sz w:val="24"/>
              </w:rPr>
              <w:t xml:space="preserve">                30 000,00</w:t>
            </w:r>
          </w:p>
        </w:tc>
        <w:tc>
          <w:tcPr>
            <w:tcW w:w="27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72" w:right="163"/>
              <w:jc w:val="center"/>
              <w:rPr>
                <w:sz w:val="24"/>
              </w:rPr>
            </w:pPr>
            <w:r>
              <w:rPr>
                <w:sz w:val="24"/>
              </w:rPr>
              <w:t>29 169,64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tabs>
                <w:tab w:val="left" w:pos="1911"/>
              </w:tabs>
              <w:spacing w:before="57"/>
              <w:ind w:left="0"/>
              <w:rPr>
                <w:sz w:val="24"/>
              </w:rPr>
            </w:pPr>
            <w:r>
              <w:rPr>
                <w:sz w:val="28"/>
              </w:rPr>
              <w:t xml:space="preserve">                 </w:t>
            </w:r>
            <w:r>
              <w:rPr>
                <w:sz w:val="24"/>
                <w:szCs w:val="24"/>
              </w:rPr>
              <w:t>97,23</w:t>
            </w:r>
            <w:r>
              <w:rPr>
                <w:sz w:val="28"/>
              </w:rPr>
              <w:tab/>
            </w:r>
            <w:r>
              <w:rPr>
                <w:sz w:val="24"/>
              </w:rPr>
              <w:t>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Zkladntext"/>
        <w:spacing w:line="262" w:lineRule="auto"/>
        <w:ind w:left="118" w:firstLine="720"/>
        <w:jc w:val="both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kapitálových</w:t>
      </w:r>
      <w:r>
        <w:rPr>
          <w:spacing w:val="-2"/>
        </w:rPr>
        <w:t xml:space="preserve"> </w:t>
      </w:r>
      <w:r>
        <w:t>výdavkov</w:t>
      </w:r>
      <w:r>
        <w:rPr>
          <w:spacing w:val="-2"/>
        </w:rPr>
        <w:t xml:space="preserve"> 30 00</w:t>
      </w:r>
      <w:r>
        <w:t>0,00</w:t>
      </w:r>
      <w:r>
        <w:rPr>
          <w:spacing w:val="-2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bolo</w:t>
      </w:r>
      <w:r>
        <w:rPr>
          <w:spacing w:val="-2"/>
        </w:rPr>
        <w:t xml:space="preserve"> </w:t>
      </w:r>
      <w:r>
        <w:t>skutočne</w:t>
      </w:r>
      <w:r>
        <w:rPr>
          <w:spacing w:val="-3"/>
        </w:rPr>
        <w:t xml:space="preserve"> </w:t>
      </w:r>
      <w:r>
        <w:t xml:space="preserve">čerpané                    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31. 12. 2024</w:t>
      </w:r>
      <w:r>
        <w:rPr>
          <w:spacing w:val="-1"/>
        </w:rPr>
        <w:t xml:space="preserve"> </w:t>
      </w:r>
      <w:r>
        <w:t>v sume</w:t>
      </w:r>
      <w:r>
        <w:rPr>
          <w:spacing w:val="-1"/>
        </w:rPr>
        <w:t xml:space="preserve"> 29 169,64 </w:t>
      </w:r>
      <w:r>
        <w:t>EUR, čo predstavuje</w:t>
      </w:r>
      <w:r>
        <w:rPr>
          <w:spacing w:val="58"/>
        </w:rPr>
        <w:t xml:space="preserve"> </w:t>
      </w:r>
      <w:r>
        <w:t>49,26 %  čerpanie. Kapitálové výdavky boli použité na obstaranie kapitálových aktív.</w:t>
      </w: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E02E27">
      <w:pPr>
        <w:pStyle w:val="Zkladntext"/>
        <w:spacing w:before="11"/>
        <w:rPr>
          <w:sz w:val="25"/>
        </w:rPr>
      </w:pPr>
    </w:p>
    <w:p w:rsidR="00E02E27" w:rsidRDefault="008E76B5">
      <w:pPr>
        <w:pStyle w:val="Zkladntext"/>
        <w:spacing w:before="24" w:line="262" w:lineRule="auto"/>
        <w:ind w:left="118" w:right="1466"/>
      </w:pPr>
      <w:r>
        <w:rPr>
          <w:b/>
          <w:bCs/>
        </w:rPr>
        <w:t>3. Výdavkové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finančné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operácie</w:t>
      </w:r>
    </w:p>
    <w:p w:rsidR="00E02E27" w:rsidRDefault="00E02E27">
      <w:pPr>
        <w:pStyle w:val="Zkladntext"/>
        <w:spacing w:before="11"/>
        <w:rPr>
          <w:b/>
          <w:sz w:val="27"/>
          <w:highlight w:val="yellow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905"/>
        <w:gridCol w:w="3022"/>
        <w:gridCol w:w="3304"/>
      </w:tblGrid>
      <w:tr w:rsidR="00E02E27">
        <w:trPr>
          <w:trHeight w:val="7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line="262" w:lineRule="auto"/>
              <w:ind w:left="184" w:right="81" w:hanging="83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zmene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91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2024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234"/>
              <w:ind w:left="1054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čerpania</w:t>
            </w:r>
          </w:p>
        </w:tc>
      </w:tr>
      <w:tr w:rsidR="00E02E27">
        <w:trPr>
          <w:trHeight w:val="449"/>
        </w:trPr>
        <w:tc>
          <w:tcPr>
            <w:tcW w:w="29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firstLine="120"/>
              <w:jc w:val="center"/>
              <w:rPr>
                <w:sz w:val="24"/>
              </w:rPr>
            </w:pPr>
            <w:r>
              <w:rPr>
                <w:sz w:val="24"/>
              </w:rPr>
              <w:t>31 680,00</w:t>
            </w:r>
          </w:p>
        </w:tc>
        <w:tc>
          <w:tcPr>
            <w:tcW w:w="30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388"/>
              <w:rPr>
                <w:sz w:val="24"/>
              </w:rPr>
            </w:pPr>
            <w:r>
              <w:rPr>
                <w:sz w:val="24"/>
              </w:rPr>
              <w:t>34 520,00</w:t>
            </w:r>
          </w:p>
        </w:tc>
        <w:tc>
          <w:tcPr>
            <w:tcW w:w="33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611"/>
              <w:rPr>
                <w:sz w:val="24"/>
              </w:rPr>
            </w:pPr>
            <w:r>
              <w:rPr>
                <w:sz w:val="24"/>
              </w:rPr>
              <w:t>108,96 %</w:t>
            </w:r>
          </w:p>
        </w:tc>
      </w:tr>
    </w:tbl>
    <w:p w:rsidR="00E02E27" w:rsidRDefault="00E02E27">
      <w:pPr>
        <w:pStyle w:val="Zkladntext"/>
        <w:rPr>
          <w:b/>
          <w:sz w:val="29"/>
          <w:highlight w:val="yellow"/>
        </w:rPr>
      </w:pPr>
    </w:p>
    <w:p w:rsidR="00E02E27" w:rsidRDefault="008E76B5">
      <w:pPr>
        <w:pStyle w:val="Zkladntext"/>
        <w:ind w:firstLine="720"/>
      </w:pPr>
      <w:r>
        <w:t>Z</w:t>
      </w:r>
      <w:r>
        <w:rPr>
          <w:spacing w:val="8"/>
        </w:rPr>
        <w:t xml:space="preserve"> </w:t>
      </w:r>
      <w:r>
        <w:t>rozpočtovaných</w:t>
      </w:r>
      <w:r>
        <w:rPr>
          <w:spacing w:val="66"/>
        </w:rPr>
        <w:t xml:space="preserve"> </w:t>
      </w:r>
      <w:r>
        <w:t>výdavkových</w:t>
      </w:r>
      <w:r>
        <w:rPr>
          <w:spacing w:val="66"/>
        </w:rPr>
        <w:t xml:space="preserve"> </w:t>
      </w:r>
      <w:r>
        <w:t>finančných</w:t>
      </w:r>
      <w:r>
        <w:rPr>
          <w:spacing w:val="67"/>
        </w:rPr>
        <w:t xml:space="preserve"> </w:t>
      </w:r>
      <w:r>
        <w:t>operácií</w:t>
      </w:r>
      <w:r>
        <w:rPr>
          <w:spacing w:val="66"/>
        </w:rPr>
        <w:t xml:space="preserve"> 31 680</w:t>
      </w:r>
      <w:r>
        <w:t>,00 EUR</w:t>
      </w:r>
      <w:r>
        <w:rPr>
          <w:spacing w:val="66"/>
        </w:rPr>
        <w:t xml:space="preserve"> </w:t>
      </w:r>
      <w:r>
        <w:t>bolo</w:t>
      </w:r>
      <w:r>
        <w:rPr>
          <w:spacing w:val="66"/>
        </w:rPr>
        <w:t xml:space="preserve"> </w:t>
      </w:r>
      <w:r>
        <w:t>skutočne čerpané</w:t>
      </w:r>
      <w:r>
        <w:rPr>
          <w:spacing w:val="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31. 12.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sume</w:t>
      </w:r>
      <w:r>
        <w:rPr>
          <w:spacing w:val="-1"/>
        </w:rPr>
        <w:t xml:space="preserve"> </w:t>
      </w:r>
      <w:r>
        <w:t>34 520,00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 predstavuje</w:t>
      </w:r>
      <w:r>
        <w:rPr>
          <w:spacing w:val="-2"/>
        </w:rPr>
        <w:t xml:space="preserve"> 108,96</w:t>
      </w:r>
      <w:r>
        <w:rPr>
          <w:spacing w:val="-1"/>
        </w:rPr>
        <w:t xml:space="preserve"> </w:t>
      </w:r>
      <w:r>
        <w:t>%</w:t>
      </w:r>
      <w:r>
        <w:rPr>
          <w:spacing w:val="59"/>
        </w:rPr>
        <w:t xml:space="preserve"> </w:t>
      </w:r>
      <w:r>
        <w:t>čerpanie.</w:t>
      </w:r>
    </w:p>
    <w:p w:rsidR="00E02E27" w:rsidRDefault="008E76B5">
      <w:pPr>
        <w:pStyle w:val="Zkladntext"/>
        <w:spacing w:before="24" w:line="262" w:lineRule="auto"/>
        <w:ind w:left="118" w:right="112" w:firstLine="720"/>
      </w:pPr>
      <w:r>
        <w:t>Z</w:t>
      </w:r>
      <w:r>
        <w:rPr>
          <w:spacing w:val="16"/>
        </w:rPr>
        <w:t xml:space="preserve"> </w:t>
      </w:r>
      <w:r>
        <w:t>rozpočtovaných</w:t>
      </w:r>
      <w:r>
        <w:rPr>
          <w:spacing w:val="16"/>
        </w:rPr>
        <w:t xml:space="preserve"> </w:t>
      </w:r>
      <w:r>
        <w:t>výdavkových</w:t>
      </w:r>
      <w:r>
        <w:rPr>
          <w:spacing w:val="16"/>
        </w:rPr>
        <w:t xml:space="preserve"> </w:t>
      </w:r>
      <w:r>
        <w:t>finančných</w:t>
      </w:r>
      <w:r>
        <w:rPr>
          <w:spacing w:val="17"/>
        </w:rPr>
        <w:t xml:space="preserve"> </w:t>
      </w:r>
      <w:r>
        <w:t>operácií</w:t>
      </w:r>
      <w:r>
        <w:rPr>
          <w:spacing w:val="16"/>
        </w:rPr>
        <w:t xml:space="preserve"> 31 680</w:t>
      </w:r>
      <w:r>
        <w:t>,00</w:t>
      </w:r>
      <w:r>
        <w:rPr>
          <w:spacing w:val="16"/>
        </w:rPr>
        <w:t xml:space="preserve"> </w:t>
      </w:r>
      <w:r>
        <w:t>EUR</w:t>
      </w:r>
      <w:r>
        <w:rPr>
          <w:spacing w:val="17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splácanie</w:t>
      </w:r>
      <w:r>
        <w:rPr>
          <w:spacing w:val="16"/>
        </w:rPr>
        <w:t xml:space="preserve"> </w:t>
      </w:r>
      <w:r>
        <w:t>istiny</w:t>
      </w:r>
      <w:r>
        <w:rPr>
          <w:spacing w:val="-58"/>
        </w:rPr>
        <w:t xml:space="preserve"> </w:t>
      </w:r>
      <w:r>
        <w:t>z prijatých úverov a z leasingu bolo skutočné čerpanie k 31. 12. 2024 v sume 34 520,00 EUR, čo</w:t>
      </w:r>
      <w:r>
        <w:rPr>
          <w:spacing w:val="-57"/>
        </w:rPr>
        <w:t xml:space="preserve"> </w:t>
      </w:r>
      <w:r>
        <w:t>predstavuje</w:t>
      </w:r>
      <w:r>
        <w:rPr>
          <w:spacing w:val="-2"/>
        </w:rPr>
        <w:t xml:space="preserve"> 108,96</w:t>
      </w:r>
      <w:r>
        <w:t xml:space="preserve"> %.</w:t>
      </w: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spacing w:before="7"/>
        <w:rPr>
          <w:sz w:val="22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rPr>
          <w:sz w:val="26"/>
        </w:rPr>
      </w:pPr>
    </w:p>
    <w:p w:rsidR="00E02E27" w:rsidRDefault="00E02E27">
      <w:pPr>
        <w:pStyle w:val="Zkladntext"/>
        <w:spacing w:before="7"/>
        <w:jc w:val="both"/>
        <w:rPr>
          <w:sz w:val="23"/>
          <w:highlight w:val="yellow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398"/>
        </w:tabs>
        <w:spacing w:before="0"/>
        <w:jc w:val="both"/>
      </w:pPr>
      <w:r>
        <w:rPr>
          <w:shd w:val="clear" w:color="auto" w:fill="C0C0C0"/>
        </w:rPr>
        <w:t>Prebytok/schodok</w:t>
      </w:r>
      <w:r>
        <w:rPr>
          <w:spacing w:val="-6"/>
          <w:shd w:val="clear" w:color="auto" w:fill="C0C0C0"/>
        </w:rPr>
        <w:t xml:space="preserve"> </w:t>
      </w:r>
      <w:r>
        <w:rPr>
          <w:shd w:val="clear" w:color="auto" w:fill="C0C0C0"/>
        </w:rPr>
        <w:t>rozpočtového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hospodárenia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za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rok</w:t>
      </w:r>
      <w:r>
        <w:rPr>
          <w:spacing w:val="-5"/>
          <w:shd w:val="clear" w:color="auto" w:fill="C0C0C0"/>
        </w:rPr>
        <w:t xml:space="preserve"> </w:t>
      </w:r>
      <w:r>
        <w:rPr>
          <w:shd w:val="clear" w:color="auto" w:fill="C0C0C0"/>
        </w:rPr>
        <w:t>2024</w:t>
      </w:r>
    </w:p>
    <w:p w:rsidR="00E02E27" w:rsidRDefault="00E02E27">
      <w:pPr>
        <w:pStyle w:val="Zkladntext"/>
        <w:spacing w:before="2"/>
        <w:rPr>
          <w:b/>
          <w:sz w:val="13"/>
          <w:highlight w:val="yellow"/>
        </w:rPr>
      </w:pPr>
    </w:p>
    <w:tbl>
      <w:tblPr>
        <w:tblW w:w="9337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507"/>
        <w:gridCol w:w="3830"/>
      </w:tblGrid>
      <w:tr w:rsidR="00E02E27">
        <w:trPr>
          <w:trHeight w:val="872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9"/>
              <w:ind w:left="1698"/>
              <w:rPr>
                <w:b/>
                <w:sz w:val="24"/>
              </w:rPr>
            </w:pP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E02E27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E02E27" w:rsidRDefault="008E76B5">
            <w:pPr>
              <w:pStyle w:val="TableParagraph"/>
              <w:spacing w:before="0"/>
              <w:ind w:left="649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31.12.2024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2"/>
                <w:sz w:val="20"/>
              </w:rPr>
              <w:t xml:space="preserve"> 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13"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1 593 838,45</w:t>
            </w:r>
          </w:p>
        </w:tc>
      </w:tr>
      <w:tr w:rsidR="00E02E27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i/>
                <w:color w:val="FF0000"/>
                <w:sz w:val="24"/>
              </w:rPr>
            </w:pPr>
            <w:r>
              <w:rPr>
                <w:i/>
                <w:sz w:val="20"/>
              </w:rPr>
              <w:t>1 575 468,85</w:t>
            </w:r>
          </w:p>
        </w:tc>
      </w:tr>
      <w:tr w:rsidR="00E02E27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RO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i/>
                <w:color w:val="FF0000"/>
                <w:sz w:val="24"/>
              </w:rPr>
            </w:pPr>
            <w:r>
              <w:rPr>
                <w:i/>
                <w:spacing w:val="-2"/>
                <w:sz w:val="20"/>
              </w:rPr>
              <w:t>18 369,60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13" w:line="268" w:lineRule="exact"/>
              <w:ind w:right="-15"/>
              <w:jc w:val="right"/>
              <w:rPr>
                <w:color w:val="FF0000"/>
                <w:sz w:val="24"/>
              </w:rPr>
            </w:pPr>
            <w:r>
              <w:rPr>
                <w:spacing w:val="-2"/>
                <w:sz w:val="24"/>
              </w:rPr>
              <w:t>1 509 524,93</w:t>
            </w:r>
          </w:p>
        </w:tc>
      </w:tr>
      <w:tr w:rsidR="00E02E27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i/>
                <w:color w:val="FF0000"/>
                <w:sz w:val="24"/>
              </w:rPr>
            </w:pPr>
            <w:r>
              <w:rPr>
                <w:i/>
                <w:sz w:val="20"/>
              </w:rPr>
              <w:t>326 549,29</w:t>
            </w:r>
          </w:p>
        </w:tc>
      </w:tr>
      <w:tr w:rsidR="00E02E27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i/>
                <w:color w:val="FF0000"/>
                <w:sz w:val="24"/>
              </w:rPr>
            </w:pPr>
            <w:r>
              <w:rPr>
                <w:i/>
                <w:spacing w:val="-2"/>
                <w:sz w:val="20"/>
                <w:szCs w:val="20"/>
              </w:rPr>
              <w:t>1 182 975,64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9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" w:line="261" w:lineRule="exact"/>
              <w:ind w:right="-15"/>
              <w:jc w:val="right"/>
              <w:rPr>
                <w:color w:val="FF0000"/>
                <w:sz w:val="24"/>
              </w:rPr>
            </w:pPr>
            <w:r>
              <w:rPr>
                <w:spacing w:val="-2"/>
                <w:sz w:val="24"/>
              </w:rPr>
              <w:t>84 313,52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3"/>
              <w:ind w:lef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371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i/>
                <w:sz w:val="24"/>
              </w:rPr>
            </w:pPr>
            <w:r>
              <w:rPr>
                <w:i/>
                <w:spacing w:val="-2"/>
                <w:sz w:val="20"/>
              </w:rPr>
              <w:t>0,00</w:t>
            </w:r>
          </w:p>
        </w:tc>
      </w:tr>
      <w:tr w:rsidR="00E02E27">
        <w:trPr>
          <w:trHeight w:val="417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right="-15"/>
              <w:jc w:val="right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0,0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3"/>
              <w:ind w:left="3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E02E27" w:rsidRDefault="008E76B5">
            <w:pPr>
              <w:pStyle w:val="TableParagraph"/>
              <w:spacing w:before="10" w:line="268" w:lineRule="exact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29 169,64</w:t>
            </w:r>
          </w:p>
        </w:tc>
      </w:tr>
      <w:tr w:rsidR="00E02E27">
        <w:trPr>
          <w:trHeight w:val="75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:rsidR="00E02E27" w:rsidRDefault="008E76B5">
            <w:pPr>
              <w:pStyle w:val="TableParagraph"/>
              <w:spacing w:before="10" w:line="268" w:lineRule="exact"/>
              <w:ind w:right="28"/>
              <w:jc w:val="right"/>
              <w:rPr>
                <w:i/>
                <w:sz w:val="24"/>
              </w:rPr>
            </w:pPr>
            <w:r>
              <w:rPr>
                <w:i/>
                <w:sz w:val="20"/>
              </w:rPr>
              <w:t>29 169,64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656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36"/>
              <w:ind w:right="-15"/>
              <w:jc w:val="right"/>
              <w:rPr>
                <w:i/>
                <w:sz w:val="20"/>
              </w:rPr>
            </w:pPr>
            <w:r>
              <w:rPr>
                <w:i/>
                <w:spacing w:val="-10"/>
                <w:sz w:val="20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" w:line="262" w:lineRule="exact"/>
              <w:ind w:right="-15"/>
              <w:jc w:val="right"/>
              <w:rPr>
                <w:color w:val="FF0000"/>
                <w:sz w:val="24"/>
              </w:rPr>
            </w:pPr>
            <w:r>
              <w:rPr>
                <w:sz w:val="24"/>
              </w:rPr>
              <w:t>- 29 169,64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3" w:line="261" w:lineRule="exact"/>
              <w:ind w:right="-15"/>
              <w:jc w:val="right"/>
              <w:rPr>
                <w:b/>
                <w:color w:val="FF0000"/>
                <w:sz w:val="24"/>
              </w:rPr>
            </w:pPr>
            <w:r>
              <w:rPr>
                <w:b/>
                <w:spacing w:val="-2"/>
                <w:sz w:val="24"/>
              </w:rPr>
              <w:t>55 143,88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schodku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" w:line="261" w:lineRule="exact"/>
              <w:ind w:right="-15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51 143,88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rozpočtu*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3" w:line="261" w:lineRule="exact"/>
              <w:ind w:right="-15"/>
              <w:jc w:val="right"/>
              <w:rPr>
                <w:color w:val="000000"/>
              </w:rPr>
            </w:pPr>
            <w:r>
              <w:rPr>
                <w:b/>
                <w:color w:val="000000"/>
                <w:spacing w:val="-2"/>
                <w:sz w:val="24"/>
              </w:rPr>
              <w:t>3 148,48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Príjmové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right="-15"/>
              <w:jc w:val="right"/>
              <w:rPr>
                <w:color w:val="000000"/>
              </w:rPr>
            </w:pPr>
            <w:r>
              <w:rPr>
                <w:i/>
                <w:color w:val="000000"/>
                <w:spacing w:val="-2"/>
                <w:sz w:val="20"/>
              </w:rPr>
              <w:t>59 527,79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3"/>
              <w:rPr>
                <w:sz w:val="20"/>
              </w:rPr>
            </w:pPr>
            <w:r>
              <w:rPr>
                <w:sz w:val="20"/>
              </w:rPr>
              <w:t>Výdavkové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operácie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36"/>
              <w:ind w:right="-15"/>
              <w:jc w:val="right"/>
              <w:rPr>
                <w:color w:val="000000"/>
              </w:rPr>
            </w:pPr>
            <w:r>
              <w:rPr>
                <w:i/>
                <w:color w:val="000000"/>
                <w:spacing w:val="-10"/>
                <w:sz w:val="20"/>
              </w:rPr>
              <w:t>34 520,00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26"/>
              <w:ind w:left="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operácií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" w:line="261" w:lineRule="exact"/>
              <w:ind w:right="-15"/>
              <w:jc w:val="right"/>
              <w:rPr>
                <w:color w:val="000000"/>
              </w:rPr>
            </w:pPr>
            <w:r>
              <w:rPr>
                <w:b/>
                <w:color w:val="000000"/>
                <w:spacing w:val="-2"/>
                <w:sz w:val="24"/>
              </w:rPr>
              <w:t>25 007,79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0"/>
              <w:ind w:left="25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 w:line="275" w:lineRule="exact"/>
              <w:ind w:right="40"/>
              <w:jc w:val="right"/>
              <w:rPr>
                <w:color w:val="000000"/>
              </w:rPr>
            </w:pPr>
            <w:r>
              <w:rPr>
                <w:bCs/>
                <w:color w:val="000000"/>
                <w:spacing w:val="-2"/>
                <w:sz w:val="24"/>
              </w:rPr>
              <w:t>1 653 366,24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0"/>
              <w:ind w:left="25"/>
              <w:rPr>
                <w:sz w:val="20"/>
              </w:rPr>
            </w:pPr>
            <w:r>
              <w:rPr>
                <w:sz w:val="20"/>
              </w:rPr>
              <w:t>VÝDAVKY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0" w:line="275" w:lineRule="exact"/>
              <w:ind w:right="40"/>
              <w:jc w:val="right"/>
              <w:rPr>
                <w:color w:val="000000"/>
              </w:rPr>
            </w:pPr>
            <w:r>
              <w:rPr>
                <w:bCs/>
                <w:color w:val="000000"/>
                <w:spacing w:val="-2"/>
                <w:sz w:val="24"/>
              </w:rPr>
              <w:t>1 573 214,57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 w:line="265" w:lineRule="exact"/>
              <w:ind w:right="40"/>
              <w:jc w:val="right"/>
              <w:rPr>
                <w:color w:val="000000"/>
              </w:rPr>
            </w:pPr>
            <w:r>
              <w:rPr>
                <w:b/>
                <w:color w:val="000000"/>
                <w:spacing w:val="-2"/>
                <w:sz w:val="24"/>
              </w:rPr>
              <w:t>80 151,67</w:t>
            </w:r>
          </w:p>
        </w:tc>
      </w:tr>
      <w:tr w:rsidR="00E02E27">
        <w:trPr>
          <w:trHeight w:val="449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36"/>
              <w:ind w:left="1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prebytku/Úprava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schodku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PČ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3" w:line="261" w:lineRule="exact"/>
              <w:ind w:right="-15"/>
              <w:jc w:val="right"/>
              <w:rPr>
                <w:color w:val="000000"/>
              </w:rPr>
            </w:pPr>
            <w:r>
              <w:rPr>
                <w:b/>
                <w:color w:val="000000"/>
                <w:spacing w:val="-2"/>
                <w:sz w:val="24"/>
              </w:rPr>
              <w:t>- 51 143,88</w:t>
            </w:r>
          </w:p>
        </w:tc>
      </w:tr>
      <w:tr w:rsidR="00E02E27">
        <w:trPr>
          <w:trHeight w:val="454"/>
        </w:trPr>
        <w:tc>
          <w:tcPr>
            <w:tcW w:w="55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DEDED"/>
          </w:tcPr>
          <w:p w:rsidR="00E02E27" w:rsidRDefault="008E76B5">
            <w:pPr>
              <w:pStyle w:val="TableParagraph"/>
              <w:spacing w:before="0"/>
              <w:ind w:left="25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28 </w:t>
            </w:r>
            <w:r>
              <w:rPr>
                <w:color w:val="000000"/>
              </w:rPr>
              <w:t>156,27</w:t>
            </w:r>
          </w:p>
        </w:tc>
      </w:tr>
    </w:tbl>
    <w:p w:rsidR="00E02E27" w:rsidRDefault="00E02E27">
      <w:pPr>
        <w:pStyle w:val="Zkladntext"/>
        <w:spacing w:before="134" w:line="262" w:lineRule="auto"/>
        <w:ind w:left="118" w:right="112"/>
        <w:jc w:val="both"/>
        <w:rPr>
          <w:shd w:val="clear" w:color="auto" w:fill="FF0000"/>
        </w:rPr>
      </w:pPr>
    </w:p>
    <w:p w:rsidR="00E02E27" w:rsidRDefault="008E76B5">
      <w:pPr>
        <w:jc w:val="both"/>
      </w:pPr>
      <w:r>
        <w:rPr>
          <w:sz w:val="24"/>
          <w:szCs w:val="24"/>
        </w:rPr>
        <w:t xml:space="preserve">Na základe uvedených skutočností nenavrhujeme tvorbu rezervného fondu za rok 2024. </w:t>
      </w:r>
    </w:p>
    <w:p w:rsidR="00E02E27" w:rsidRDefault="008E76B5">
      <w:pPr>
        <w:pStyle w:val="Zkladntext"/>
        <w:spacing w:before="134" w:line="262" w:lineRule="auto"/>
        <w:ind w:right="113"/>
        <w:jc w:val="both"/>
      </w:pPr>
      <w:r>
        <w:rPr>
          <w:b/>
        </w:rPr>
        <w:t>Prebytok rozpočtu v sume 3 148,48 EUR</w:t>
      </w:r>
      <w:r>
        <w:rPr>
          <w:b/>
          <w:spacing w:val="1"/>
        </w:rPr>
        <w:t xml:space="preserve"> </w:t>
      </w:r>
      <w:r>
        <w:t>zistený podľa ustanovenia § 10 ods. 3 písm. a) a b)</w:t>
      </w:r>
      <w:r>
        <w:rPr>
          <w:spacing w:val="-57"/>
        </w:rPr>
        <w:t xml:space="preserve"> </w:t>
      </w:r>
      <w:r>
        <w:t>zákona č. 583/2004 Z. z. o rozpočtových pravidlách územnej samosprávy a o</w:t>
      </w:r>
      <w:r>
        <w:t xml:space="preserve"> zmene a doplnení</w:t>
      </w:r>
      <w:r>
        <w:rPr>
          <w:spacing w:val="1"/>
        </w:rPr>
        <w:t xml:space="preserve"> </w:t>
      </w:r>
      <w:r>
        <w:t>niektorých</w:t>
      </w:r>
      <w:r>
        <w:rPr>
          <w:spacing w:val="13"/>
        </w:rPr>
        <w:t xml:space="preserve"> </w:t>
      </w:r>
      <w:r>
        <w:t>zákonov</w:t>
      </w:r>
      <w:r>
        <w:rPr>
          <w:spacing w:val="13"/>
        </w:rPr>
        <w:t xml:space="preserve"> </w:t>
      </w:r>
      <w:r>
        <w:t>v</w:t>
      </w:r>
      <w:r>
        <w:rPr>
          <w:spacing w:val="13"/>
        </w:rPr>
        <w:t xml:space="preserve"> </w:t>
      </w:r>
      <w:r>
        <w:t>znení</w:t>
      </w:r>
      <w:r>
        <w:rPr>
          <w:spacing w:val="13"/>
        </w:rPr>
        <w:t xml:space="preserve"> </w:t>
      </w:r>
      <w:r>
        <w:t>neskorších</w:t>
      </w:r>
      <w:r>
        <w:rPr>
          <w:spacing w:val="13"/>
        </w:rPr>
        <w:t xml:space="preserve"> </w:t>
      </w:r>
      <w:r>
        <w:t>predpisov,</w:t>
      </w:r>
      <w:r>
        <w:rPr>
          <w:spacing w:val="13"/>
        </w:rPr>
        <w:t xml:space="preserve"> </w:t>
      </w:r>
      <w:r>
        <w:rPr>
          <w:b/>
        </w:rPr>
        <w:t>upravený</w:t>
      </w:r>
      <w:r>
        <w:rPr>
          <w:b/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nevyčerpané</w:t>
      </w:r>
      <w:r>
        <w:rPr>
          <w:spacing w:val="13"/>
        </w:rPr>
        <w:t xml:space="preserve"> </w:t>
      </w:r>
      <w:r>
        <w:t>prostriedky</w:t>
      </w:r>
      <w:r>
        <w:rPr>
          <w:spacing w:val="43"/>
        </w:rPr>
        <w:t xml:space="preserve"> </w:t>
      </w:r>
      <w:r>
        <w:t>zo</w:t>
      </w:r>
      <w:r>
        <w:rPr>
          <w:spacing w:val="13"/>
        </w:rPr>
        <w:t xml:space="preserve"> </w:t>
      </w:r>
      <w:r>
        <w:t>ŠR</w:t>
      </w:r>
      <w:r>
        <w:rPr>
          <w:spacing w:val="-58"/>
        </w:rPr>
        <w:t xml:space="preserve">                            </w:t>
      </w:r>
      <w:r>
        <w:t>podľa</w:t>
      </w:r>
      <w:r>
        <w:rPr>
          <w:spacing w:val="-1"/>
        </w:rPr>
        <w:t xml:space="preserve"> </w:t>
      </w:r>
      <w:r>
        <w:t>osobitných predpisov</w:t>
      </w:r>
      <w:r>
        <w:rPr>
          <w:spacing w:val="-1"/>
        </w:rPr>
        <w:t xml:space="preserve"> </w:t>
      </w:r>
      <w:r>
        <w:t>v sume 51 143,88 Eur</w:t>
      </w:r>
      <w:r>
        <w:rPr>
          <w:spacing w:val="-1"/>
        </w:rPr>
        <w:t xml:space="preserve"> </w:t>
      </w:r>
      <w:r>
        <w:t>navrhujeme použiť na :</w:t>
      </w:r>
    </w:p>
    <w:p w:rsidR="00E02E27" w:rsidRDefault="008E76B5">
      <w:pPr>
        <w:pStyle w:val="Zkladntext"/>
        <w:spacing w:before="9"/>
        <w:ind w:firstLine="840"/>
        <w:jc w:val="both"/>
      </w:pPr>
      <w:r>
        <w:t xml:space="preserve">- splátku finančných operácií (úveru)             </w:t>
      </w:r>
      <w:r>
        <w:t xml:space="preserve">                       3 148,48 EUR  </w:t>
      </w:r>
    </w:p>
    <w:p w:rsidR="00E02E27" w:rsidRDefault="008E76B5">
      <w:pPr>
        <w:pStyle w:val="Nadpis1"/>
        <w:numPr>
          <w:ilvl w:val="0"/>
          <w:numId w:val="8"/>
        </w:numPr>
        <w:tabs>
          <w:tab w:val="left" w:pos="362"/>
        </w:tabs>
        <w:ind w:left="361" w:hanging="244"/>
      </w:pPr>
      <w:r>
        <w:rPr>
          <w:shd w:val="clear" w:color="auto" w:fill="C0C0C0"/>
        </w:rPr>
        <w:lastRenderedPageBreak/>
        <w:t>Tvorba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použitie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peňažných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fondov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iných fondov</w:t>
      </w:r>
    </w:p>
    <w:p w:rsidR="00E02E27" w:rsidRDefault="00E02E27">
      <w:pPr>
        <w:pStyle w:val="Zkladntext"/>
        <w:spacing w:before="3"/>
        <w:rPr>
          <w:b/>
          <w:sz w:val="28"/>
        </w:rPr>
      </w:pPr>
    </w:p>
    <w:p w:rsidR="00E02E27" w:rsidRDefault="008E76B5">
      <w:pPr>
        <w:pStyle w:val="Nadpis2"/>
        <w:spacing w:before="1"/>
      </w:pPr>
      <w:r>
        <w:t>Peňažný</w:t>
      </w:r>
      <w:r>
        <w:rPr>
          <w:spacing w:val="-1"/>
        </w:rPr>
        <w:t xml:space="preserve"> </w:t>
      </w:r>
      <w:r>
        <w:t>fond</w:t>
      </w:r>
    </w:p>
    <w:p w:rsidR="00E02E27" w:rsidRDefault="008E76B5">
      <w:pPr>
        <w:pStyle w:val="Zkladntext"/>
        <w:spacing w:before="24" w:line="262" w:lineRule="auto"/>
        <w:ind w:left="118"/>
      </w:pPr>
      <w:r>
        <w:t>Obec</w:t>
      </w:r>
      <w:r>
        <w:rPr>
          <w:spacing w:val="28"/>
        </w:rPr>
        <w:t xml:space="preserve"> </w:t>
      </w:r>
      <w:r>
        <w:t>nevytvára</w:t>
      </w:r>
      <w:r>
        <w:rPr>
          <w:spacing w:val="28"/>
        </w:rPr>
        <w:t xml:space="preserve"> </w:t>
      </w:r>
      <w:r>
        <w:t>peňažný</w:t>
      </w:r>
      <w:r>
        <w:rPr>
          <w:spacing w:val="28"/>
        </w:rPr>
        <w:t xml:space="preserve"> </w:t>
      </w:r>
      <w:r>
        <w:t>fond</w:t>
      </w:r>
      <w:r>
        <w:rPr>
          <w:spacing w:val="28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zmysle</w:t>
      </w:r>
      <w:r>
        <w:rPr>
          <w:spacing w:val="28"/>
        </w:rPr>
        <w:t xml:space="preserve"> </w:t>
      </w:r>
      <w:r>
        <w:t>ustanovenia</w:t>
      </w:r>
      <w:r>
        <w:rPr>
          <w:spacing w:val="28"/>
        </w:rPr>
        <w:t xml:space="preserve"> </w:t>
      </w:r>
      <w:r>
        <w:t>§</w:t>
      </w:r>
      <w:r>
        <w:rPr>
          <w:spacing w:val="28"/>
        </w:rPr>
        <w:t xml:space="preserve"> </w:t>
      </w:r>
      <w:r>
        <w:t>15</w:t>
      </w:r>
      <w:r>
        <w:rPr>
          <w:spacing w:val="28"/>
        </w:rPr>
        <w:t xml:space="preserve"> </w:t>
      </w:r>
      <w:r>
        <w:t>zákona</w:t>
      </w:r>
      <w:r>
        <w:rPr>
          <w:spacing w:val="28"/>
        </w:rPr>
        <w:t xml:space="preserve"> </w:t>
      </w:r>
      <w:r>
        <w:t>č.</w:t>
      </w:r>
      <w:r>
        <w:rPr>
          <w:spacing w:val="28"/>
        </w:rPr>
        <w:t xml:space="preserve"> </w:t>
      </w:r>
      <w:r>
        <w:t>583/2004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n.</w:t>
      </w:r>
      <w:r>
        <w:rPr>
          <w:spacing w:val="28"/>
        </w:rPr>
        <w:t xml:space="preserve"> </w:t>
      </w:r>
      <w:r>
        <w:t>p..</w:t>
      </w:r>
      <w:r>
        <w:rPr>
          <w:spacing w:val="-57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použití peňažného fondu rozhoduje</w:t>
      </w:r>
      <w:r>
        <w:rPr>
          <w:spacing w:val="-1"/>
        </w:rPr>
        <w:t xml:space="preserve"> </w:t>
      </w:r>
      <w:r>
        <w:t>obecné</w:t>
      </w:r>
      <w:r>
        <w:rPr>
          <w:spacing w:val="-2"/>
        </w:rPr>
        <w:t xml:space="preserve"> </w:t>
      </w:r>
      <w:r>
        <w:t>zastupiteľstvo.</w:t>
      </w:r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Nadpis2"/>
        <w:spacing w:before="1"/>
      </w:pPr>
      <w:r>
        <w:t>Rezervný</w:t>
      </w:r>
      <w:r>
        <w:rPr>
          <w:spacing w:val="-2"/>
        </w:rPr>
        <w:t xml:space="preserve"> </w:t>
      </w:r>
      <w:r>
        <w:t>fond</w:t>
      </w:r>
    </w:p>
    <w:p w:rsidR="00E02E27" w:rsidRDefault="008E76B5">
      <w:pPr>
        <w:pStyle w:val="Zkladntext"/>
        <w:spacing w:before="24" w:line="262" w:lineRule="auto"/>
        <w:ind w:left="118" w:right="110"/>
      </w:pPr>
      <w:r>
        <w:t>Obec</w:t>
      </w:r>
      <w:r>
        <w:rPr>
          <w:spacing w:val="29"/>
        </w:rPr>
        <w:t xml:space="preserve"> </w:t>
      </w:r>
      <w:r>
        <w:t>vytvára</w:t>
      </w:r>
      <w:r>
        <w:rPr>
          <w:spacing w:val="29"/>
        </w:rPr>
        <w:t xml:space="preserve"> </w:t>
      </w:r>
      <w:r>
        <w:t>rezervný</w:t>
      </w:r>
      <w:r>
        <w:rPr>
          <w:spacing w:val="29"/>
        </w:rPr>
        <w:t xml:space="preserve"> </w:t>
      </w:r>
      <w:r>
        <w:t>fond</w:t>
      </w:r>
      <w:r>
        <w:rPr>
          <w:spacing w:val="29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zmysle</w:t>
      </w:r>
      <w:r>
        <w:rPr>
          <w:spacing w:val="29"/>
        </w:rPr>
        <w:t xml:space="preserve"> </w:t>
      </w:r>
      <w:r>
        <w:t>ustanovenia</w:t>
      </w:r>
      <w:r>
        <w:rPr>
          <w:spacing w:val="29"/>
        </w:rPr>
        <w:t xml:space="preserve"> </w:t>
      </w:r>
      <w:r>
        <w:t>§</w:t>
      </w:r>
      <w:r>
        <w:rPr>
          <w:spacing w:val="29"/>
        </w:rPr>
        <w:t xml:space="preserve"> </w:t>
      </w:r>
      <w:r>
        <w:t>15</w:t>
      </w:r>
      <w:r>
        <w:rPr>
          <w:spacing w:val="29"/>
        </w:rPr>
        <w:t xml:space="preserve"> </w:t>
      </w:r>
      <w:r>
        <w:t>zákona</w:t>
      </w:r>
      <w:r>
        <w:rPr>
          <w:spacing w:val="29"/>
        </w:rPr>
        <w:t xml:space="preserve"> </w:t>
      </w:r>
      <w:r>
        <w:t>č.583/2004</w:t>
      </w:r>
      <w:r>
        <w:rPr>
          <w:spacing w:val="29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v</w:t>
      </w:r>
      <w:r>
        <w:rPr>
          <w:spacing w:val="29"/>
        </w:rPr>
        <w:t xml:space="preserve"> </w:t>
      </w:r>
      <w:r>
        <w:t>z.</w:t>
      </w:r>
      <w:r>
        <w:rPr>
          <w:spacing w:val="30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p..</w:t>
      </w:r>
      <w:r>
        <w:rPr>
          <w:spacing w:val="29"/>
        </w:rPr>
        <w:t xml:space="preserve"> </w:t>
      </w:r>
      <w:r>
        <w:t>O</w:t>
      </w:r>
      <w:r>
        <w:rPr>
          <w:spacing w:val="-57"/>
        </w:rPr>
        <w:t xml:space="preserve"> </w:t>
      </w:r>
      <w:r>
        <w:t>použití</w:t>
      </w:r>
      <w:r>
        <w:rPr>
          <w:spacing w:val="-1"/>
        </w:rPr>
        <w:t xml:space="preserve"> </w:t>
      </w:r>
      <w:r>
        <w:t>rezervného fondu rozhoduje</w:t>
      </w:r>
      <w:r>
        <w:rPr>
          <w:spacing w:val="-1"/>
        </w:rPr>
        <w:t xml:space="preserve"> </w:t>
      </w:r>
      <w:r>
        <w:t>obecné</w:t>
      </w:r>
      <w:r>
        <w:rPr>
          <w:spacing w:val="-1"/>
        </w:rPr>
        <w:t xml:space="preserve"> </w:t>
      </w:r>
      <w:r>
        <w:t>zastupiteľstvo.</w:t>
      </w:r>
    </w:p>
    <w:p w:rsidR="00E02E27" w:rsidRDefault="00E02E27">
      <w:pPr>
        <w:pStyle w:val="Zkladntext"/>
        <w:spacing w:before="5"/>
        <w:rPr>
          <w:sz w:val="26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3"/>
        <w:gridCol w:w="4217"/>
      </w:tblGrid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Rezervný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 k 1.1.2024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23 873,13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ind w:left="0" w:right="74"/>
              <w:jc w:val="right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stravovanie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  <w:rPr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KZ k 31.12.2024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23 873,13</w:t>
            </w:r>
          </w:p>
        </w:tc>
      </w:tr>
    </w:tbl>
    <w:p w:rsidR="00E02E27" w:rsidRDefault="00E02E27">
      <w:pPr>
        <w:pStyle w:val="Zkladntext"/>
        <w:rPr>
          <w:sz w:val="29"/>
          <w:highlight w:val="yellow"/>
        </w:rPr>
      </w:pPr>
    </w:p>
    <w:p w:rsidR="00E02E27" w:rsidRDefault="008E76B5">
      <w:pPr>
        <w:pStyle w:val="Zkladntext"/>
        <w:jc w:val="both"/>
        <w:rPr>
          <w:sz w:val="29"/>
        </w:rPr>
      </w:pPr>
      <w:r>
        <w:rPr>
          <w:sz w:val="29"/>
        </w:rPr>
        <w:tab/>
      </w:r>
      <w:r>
        <w:t xml:space="preserve">Obec v súčasnosti rezervný fond nevytvára – a to ani účtovne, ani fyzicky, ani formou </w:t>
      </w:r>
      <w:r>
        <w:t>evidencie – z dôvodu nedostatku disponibilných vlastných finančných prostriedkov. V roku 2022 došlo k nesprávnemu zaevidovaniu údajov v informačnom systéme RISSAM, pričom uvedená chyba bola prenesená aj do údajov za nasledujúce roky, vrátane roka 2024. Náp</w:t>
      </w:r>
      <w:r>
        <w:t>rava uvedenej nepresnosti je plánovaná v priebehu roka 2025.</w:t>
      </w:r>
    </w:p>
    <w:p w:rsidR="00E02E27" w:rsidRDefault="008E76B5">
      <w:pPr>
        <w:pStyle w:val="Zkladntext"/>
        <w:spacing w:after="283"/>
        <w:jc w:val="both"/>
      </w:pPr>
      <w:r>
        <w:t>Obec nemá zriadený samostatný účet rezervného fondu a na bežnom účte nedisponuje vlastnými prostriedkami v rozsahu, ktorý by umožňoval jeho tvorbu. Finančné prostriedky, ktorými obec v súčasnosti</w:t>
      </w:r>
      <w:r>
        <w:t xml:space="preserve"> disponuje, pochádzajú z úverových zdrojov, pričom z týchto nie je možné v súlade s platnou legislatívou rezervný fond tvoriť.</w:t>
      </w:r>
    </w:p>
    <w:p w:rsidR="00E02E27" w:rsidRDefault="008E76B5">
      <w:pPr>
        <w:pStyle w:val="Nadpis2"/>
      </w:pPr>
      <w:r>
        <w:t>Sociálny</w:t>
      </w:r>
      <w:r>
        <w:rPr>
          <w:spacing w:val="-1"/>
        </w:rPr>
        <w:t xml:space="preserve"> </w:t>
      </w:r>
      <w:r>
        <w:t>fond</w:t>
      </w:r>
    </w:p>
    <w:p w:rsidR="00E02E27" w:rsidRDefault="008E76B5">
      <w:pPr>
        <w:pStyle w:val="Zkladntext"/>
        <w:spacing w:before="24" w:line="262" w:lineRule="auto"/>
        <w:ind w:left="118" w:right="109"/>
      </w:pPr>
      <w:r>
        <w:t>Obec</w:t>
      </w:r>
      <w:r>
        <w:rPr>
          <w:spacing w:val="37"/>
        </w:rPr>
        <w:t xml:space="preserve"> </w:t>
      </w:r>
      <w:r>
        <w:t>vytvára</w:t>
      </w:r>
      <w:r>
        <w:rPr>
          <w:spacing w:val="37"/>
        </w:rPr>
        <w:t xml:space="preserve"> </w:t>
      </w:r>
      <w:r>
        <w:t>sociálny</w:t>
      </w:r>
      <w:r>
        <w:rPr>
          <w:spacing w:val="37"/>
        </w:rPr>
        <w:t xml:space="preserve"> </w:t>
      </w:r>
      <w:r>
        <w:t>fond</w:t>
      </w:r>
      <w:r>
        <w:rPr>
          <w:spacing w:val="37"/>
        </w:rPr>
        <w:t xml:space="preserve"> </w:t>
      </w:r>
      <w:r>
        <w:t>v</w:t>
      </w:r>
      <w:r>
        <w:rPr>
          <w:spacing w:val="38"/>
        </w:rPr>
        <w:t xml:space="preserve"> </w:t>
      </w:r>
      <w:r>
        <w:t>zmysle</w:t>
      </w:r>
      <w:r>
        <w:rPr>
          <w:spacing w:val="37"/>
        </w:rPr>
        <w:t xml:space="preserve"> </w:t>
      </w:r>
      <w:r>
        <w:t>zákona</w:t>
      </w:r>
      <w:r>
        <w:rPr>
          <w:spacing w:val="37"/>
        </w:rPr>
        <w:t xml:space="preserve"> </w:t>
      </w:r>
      <w:r>
        <w:t>č.</w:t>
      </w:r>
      <w:r>
        <w:rPr>
          <w:spacing w:val="37"/>
        </w:rPr>
        <w:t xml:space="preserve"> </w:t>
      </w:r>
      <w:r>
        <w:t>152/1994</w:t>
      </w:r>
      <w:r>
        <w:rPr>
          <w:spacing w:val="38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v</w:t>
      </w:r>
      <w:r>
        <w:rPr>
          <w:spacing w:val="37"/>
        </w:rPr>
        <w:t xml:space="preserve"> </w:t>
      </w:r>
      <w:r>
        <w:t>z.</w:t>
      </w:r>
      <w:r>
        <w:rPr>
          <w:spacing w:val="38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p..</w:t>
      </w:r>
      <w:r>
        <w:rPr>
          <w:spacing w:val="32"/>
        </w:rPr>
        <w:t xml:space="preserve"> </w:t>
      </w:r>
      <w:r>
        <w:t>Tvorbu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použitie</w:t>
      </w:r>
      <w:r>
        <w:rPr>
          <w:spacing w:val="-57"/>
        </w:rPr>
        <w:t xml:space="preserve"> </w:t>
      </w:r>
      <w:r>
        <w:t>sociálneho</w:t>
      </w:r>
      <w:r>
        <w:rPr>
          <w:spacing w:val="-1"/>
        </w:rPr>
        <w:t xml:space="preserve"> </w:t>
      </w:r>
      <w:r>
        <w:t xml:space="preserve">fondu </w:t>
      </w:r>
      <w:r>
        <w:t>upravuje</w:t>
      </w:r>
      <w:r>
        <w:rPr>
          <w:spacing w:val="-1"/>
        </w:rPr>
        <w:t xml:space="preserve"> </w:t>
      </w:r>
      <w:r>
        <w:t>kolektívna</w:t>
      </w:r>
      <w:r>
        <w:rPr>
          <w:spacing w:val="-1"/>
        </w:rPr>
        <w:t xml:space="preserve"> </w:t>
      </w:r>
      <w:r>
        <w:t>zmluva.</w:t>
      </w:r>
    </w:p>
    <w:p w:rsidR="00E02E27" w:rsidRDefault="00E02E27">
      <w:pPr>
        <w:pStyle w:val="Zkladntext"/>
        <w:spacing w:before="5" w:after="1"/>
        <w:rPr>
          <w:sz w:val="26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3"/>
        <w:gridCol w:w="4217"/>
      </w:tblGrid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Sociálny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fond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1421" w:right="14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 v EUR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ZS k 1.1.2024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4 751,10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tabs>
                <w:tab w:val="left" w:pos="3177"/>
              </w:tabs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0" w:right="74"/>
              <w:jc w:val="right"/>
              <w:rPr>
                <w:color w:val="FF0000"/>
                <w:sz w:val="24"/>
              </w:rPr>
            </w:pPr>
            <w:r>
              <w:rPr>
                <w:sz w:val="24"/>
              </w:rPr>
              <w:t>1 974,76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tabs>
                <w:tab w:val="left" w:pos="3151"/>
              </w:tabs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prídel -</w:t>
            </w:r>
            <w:r>
              <w:rPr>
                <w:sz w:val="24"/>
              </w:rPr>
              <w:tab/>
              <w:t>%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prírastky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stravovanie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right"/>
              <w:rPr>
                <w:sz w:val="24"/>
              </w:rPr>
            </w:pPr>
            <w:r>
              <w:rPr>
                <w:sz w:val="24"/>
              </w:rPr>
              <w:t>1 735,86</w:t>
            </w: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dopravu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dopravné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985"/>
              <w:rPr>
                <w:sz w:val="24"/>
              </w:rPr>
            </w:pPr>
            <w:r>
              <w:rPr>
                <w:sz w:val="24"/>
              </w:rPr>
              <w:lastRenderedPageBreak/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ostatné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úbytky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50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KZ k 31.12.2024</w:t>
            </w:r>
          </w:p>
        </w:tc>
        <w:tc>
          <w:tcPr>
            <w:tcW w:w="42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ind w:left="0" w:right="74"/>
              <w:jc w:val="right"/>
              <w:rPr>
                <w:sz w:val="24"/>
              </w:rPr>
            </w:pPr>
            <w:r>
              <w:rPr>
                <w:sz w:val="24"/>
              </w:rPr>
              <w:t>4 990,00</w:t>
            </w:r>
          </w:p>
        </w:tc>
      </w:tr>
    </w:tbl>
    <w:p w:rsidR="00E02E27" w:rsidRDefault="00E02E27">
      <w:pPr>
        <w:pStyle w:val="Zkladntext"/>
        <w:rPr>
          <w:sz w:val="29"/>
          <w:highlight w:val="yellow"/>
        </w:rPr>
      </w:pPr>
    </w:p>
    <w:p w:rsidR="00E02E27" w:rsidRDefault="008E76B5">
      <w:pPr>
        <w:pStyle w:val="Nadpis2"/>
      </w:pPr>
      <w:r>
        <w:t>Fond</w:t>
      </w:r>
      <w:r>
        <w:rPr>
          <w:spacing w:val="-5"/>
        </w:rPr>
        <w:t xml:space="preserve"> </w:t>
      </w:r>
      <w:r>
        <w:t>prevádzky,</w:t>
      </w:r>
      <w:r>
        <w:rPr>
          <w:spacing w:val="-4"/>
        </w:rPr>
        <w:t xml:space="preserve"> </w:t>
      </w:r>
      <w:r>
        <w:t>údržby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> </w:t>
      </w:r>
      <w:r>
        <w:t>opráv</w:t>
      </w:r>
    </w:p>
    <w:p w:rsidR="00E02E27" w:rsidRDefault="00E02E27">
      <w:pPr>
        <w:pStyle w:val="Nadpis2"/>
      </w:pPr>
    </w:p>
    <w:p w:rsidR="00E02E27" w:rsidRDefault="008E76B5">
      <w:pPr>
        <w:pStyle w:val="Zkladntext"/>
        <w:spacing w:before="65"/>
        <w:ind w:left="118"/>
      </w:pPr>
      <w:r>
        <w:t>Obec</w:t>
      </w:r>
      <w:r>
        <w:rPr>
          <w:spacing w:val="10"/>
        </w:rPr>
        <w:t xml:space="preserve"> </w:t>
      </w:r>
      <w:r>
        <w:t>nevytvára</w:t>
      </w:r>
      <w:r>
        <w:rPr>
          <w:spacing w:val="11"/>
        </w:rPr>
        <w:t xml:space="preserve"> </w:t>
      </w:r>
      <w:r>
        <w:t>fond</w:t>
      </w:r>
      <w:r>
        <w:rPr>
          <w:spacing w:val="11"/>
        </w:rPr>
        <w:t xml:space="preserve"> </w:t>
      </w:r>
      <w:r>
        <w:t>prevádzky,</w:t>
      </w:r>
      <w:r>
        <w:rPr>
          <w:spacing w:val="11"/>
        </w:rPr>
        <w:t xml:space="preserve"> </w:t>
      </w:r>
      <w:r>
        <w:t>údržby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opráv</w:t>
      </w:r>
      <w:r>
        <w:rPr>
          <w:spacing w:val="11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zmysle</w:t>
      </w:r>
      <w:r>
        <w:rPr>
          <w:spacing w:val="11"/>
        </w:rPr>
        <w:t xml:space="preserve"> </w:t>
      </w:r>
      <w:r>
        <w:t>ustanovenia</w:t>
      </w:r>
      <w:r>
        <w:rPr>
          <w:spacing w:val="11"/>
        </w:rPr>
        <w:t xml:space="preserve"> </w:t>
      </w:r>
      <w:r>
        <w:t>§</w:t>
      </w:r>
      <w:r>
        <w:rPr>
          <w:spacing w:val="10"/>
        </w:rPr>
        <w:t xml:space="preserve"> </w:t>
      </w:r>
      <w:r>
        <w:t>18</w:t>
      </w:r>
      <w:r>
        <w:rPr>
          <w:spacing w:val="11"/>
        </w:rPr>
        <w:t xml:space="preserve"> </w:t>
      </w:r>
      <w:r>
        <w:t>zákona</w:t>
      </w:r>
      <w:r>
        <w:rPr>
          <w:spacing w:val="11"/>
        </w:rPr>
        <w:t xml:space="preserve"> </w:t>
      </w:r>
      <w:r>
        <w:t>č.</w:t>
      </w:r>
      <w:r>
        <w:rPr>
          <w:spacing w:val="11"/>
        </w:rPr>
        <w:t xml:space="preserve"> </w:t>
      </w:r>
      <w:r>
        <w:t>443/2010</w:t>
      </w:r>
    </w:p>
    <w:p w:rsidR="00E02E27" w:rsidRDefault="008E76B5">
      <w:pPr>
        <w:pStyle w:val="Zkladntext"/>
        <w:spacing w:before="24" w:line="262" w:lineRule="auto"/>
        <w:ind w:left="118" w:right="110"/>
      </w:pPr>
      <w:r>
        <w:t>Z.</w:t>
      </w:r>
      <w:r>
        <w:rPr>
          <w:spacing w:val="38"/>
        </w:rPr>
        <w:t xml:space="preserve"> </w:t>
      </w:r>
      <w:r>
        <w:t>z.</w:t>
      </w:r>
      <w:r>
        <w:rPr>
          <w:spacing w:val="39"/>
        </w:rPr>
        <w:t xml:space="preserve"> </w:t>
      </w:r>
      <w:r>
        <w:t>v</w:t>
      </w:r>
      <w:r>
        <w:rPr>
          <w:spacing w:val="39"/>
        </w:rPr>
        <w:t xml:space="preserve"> </w:t>
      </w:r>
      <w:r>
        <w:t>z.</w:t>
      </w:r>
      <w:r>
        <w:rPr>
          <w:spacing w:val="39"/>
        </w:rPr>
        <w:t xml:space="preserve"> </w:t>
      </w:r>
      <w:r>
        <w:t>n.</w:t>
      </w:r>
      <w:r>
        <w:rPr>
          <w:spacing w:val="39"/>
        </w:rPr>
        <w:t xml:space="preserve"> </w:t>
      </w:r>
      <w:r>
        <w:t>p..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t>použití</w:t>
      </w:r>
      <w:r>
        <w:rPr>
          <w:spacing w:val="39"/>
        </w:rPr>
        <w:t xml:space="preserve"> </w:t>
      </w:r>
      <w:r>
        <w:t>fondu</w:t>
      </w:r>
      <w:r>
        <w:rPr>
          <w:spacing w:val="39"/>
        </w:rPr>
        <w:t xml:space="preserve"> </w:t>
      </w:r>
      <w:r>
        <w:t>prevádzky,</w:t>
      </w:r>
      <w:r>
        <w:rPr>
          <w:spacing w:val="38"/>
        </w:rPr>
        <w:t xml:space="preserve"> </w:t>
      </w:r>
      <w:r>
        <w:t>údržby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opráv</w:t>
      </w:r>
      <w:r>
        <w:rPr>
          <w:spacing w:val="39"/>
        </w:rPr>
        <w:t xml:space="preserve"> </w:t>
      </w:r>
      <w:r>
        <w:t>rozhoduje</w:t>
      </w:r>
      <w:r>
        <w:rPr>
          <w:spacing w:val="39"/>
        </w:rPr>
        <w:t xml:space="preserve"> </w:t>
      </w:r>
      <w:r>
        <w:t>obecné</w:t>
      </w:r>
      <w:r>
        <w:rPr>
          <w:spacing w:val="39"/>
        </w:rPr>
        <w:t xml:space="preserve"> </w:t>
      </w:r>
      <w:r>
        <w:t>zastupiteľstvo</w:t>
      </w:r>
      <w:r>
        <w:rPr>
          <w:spacing w:val="-57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súlade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vnútorným</w:t>
      </w:r>
      <w:r>
        <w:rPr>
          <w:spacing w:val="-1"/>
        </w:rPr>
        <w:t xml:space="preserve"> </w:t>
      </w:r>
      <w:r>
        <w:t>predpisom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použitie</w:t>
      </w:r>
      <w:r>
        <w:rPr>
          <w:spacing w:val="-2"/>
        </w:rPr>
        <w:t xml:space="preserve"> </w:t>
      </w:r>
      <w:r>
        <w:t>fondu</w:t>
      </w:r>
      <w:r>
        <w:rPr>
          <w:spacing w:val="-1"/>
        </w:rPr>
        <w:t xml:space="preserve"> </w:t>
      </w:r>
      <w:r>
        <w:t>prevádzky,</w:t>
      </w:r>
      <w:r>
        <w:rPr>
          <w:spacing w:val="-1"/>
        </w:rPr>
        <w:t xml:space="preserve"> </w:t>
      </w:r>
      <w:r>
        <w:t>údržby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opráv.</w:t>
      </w:r>
    </w:p>
    <w:p w:rsidR="00E02E27" w:rsidRDefault="00E02E27">
      <w:pPr>
        <w:pStyle w:val="Zkladntext"/>
        <w:spacing w:before="10"/>
        <w:rPr>
          <w:sz w:val="25"/>
        </w:rPr>
      </w:pPr>
    </w:p>
    <w:p w:rsidR="00E02E27" w:rsidRDefault="008E76B5">
      <w:pPr>
        <w:pStyle w:val="Nadpis2"/>
      </w:pPr>
      <w:r>
        <w:t>Fond</w:t>
      </w:r>
      <w:r>
        <w:rPr>
          <w:spacing w:val="-2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bývania</w:t>
      </w:r>
    </w:p>
    <w:p w:rsidR="00E02E27" w:rsidRDefault="008E76B5">
      <w:pPr>
        <w:pStyle w:val="Zkladntext"/>
        <w:spacing w:before="24"/>
        <w:ind w:left="118"/>
      </w:pPr>
      <w:r>
        <w:t>Obec</w:t>
      </w:r>
      <w:r>
        <w:rPr>
          <w:spacing w:val="-2"/>
        </w:rPr>
        <w:t xml:space="preserve"> </w:t>
      </w:r>
      <w:r>
        <w:t>nevytvára</w:t>
      </w:r>
      <w:r>
        <w:rPr>
          <w:spacing w:val="-2"/>
        </w:rPr>
        <w:t xml:space="preserve"> </w:t>
      </w:r>
      <w:r>
        <w:t>fond</w:t>
      </w:r>
      <w:r>
        <w:rPr>
          <w:spacing w:val="-1"/>
        </w:rPr>
        <w:t xml:space="preserve"> </w:t>
      </w:r>
      <w:r>
        <w:t>rozvoja</w:t>
      </w:r>
      <w:r>
        <w:rPr>
          <w:spacing w:val="-2"/>
        </w:rPr>
        <w:t xml:space="preserve"> </w:t>
      </w:r>
      <w:r>
        <w:t>bývania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182/1993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z. v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p..</w:t>
      </w:r>
    </w:p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E02E27"/>
    <w:p w:rsidR="00E02E27" w:rsidRDefault="008E76B5">
      <w:pPr>
        <w:pStyle w:val="Nadpis1"/>
        <w:numPr>
          <w:ilvl w:val="0"/>
          <w:numId w:val="8"/>
        </w:numPr>
        <w:tabs>
          <w:tab w:val="left" w:pos="402"/>
        </w:tabs>
        <w:ind w:left="402" w:hanging="284"/>
      </w:pPr>
      <w:r>
        <w:rPr>
          <w:shd w:val="clear" w:color="auto" w:fill="C0C0C0"/>
        </w:rPr>
        <w:lastRenderedPageBreak/>
        <w:t>Bilancia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aktív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pasív k 31.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12. 2024</w:t>
      </w:r>
    </w:p>
    <w:p w:rsidR="00E02E27" w:rsidRDefault="008E76B5">
      <w:pPr>
        <w:pStyle w:val="Nadpis2"/>
        <w:spacing w:before="26"/>
      </w:pPr>
      <w:r>
        <w:rPr>
          <w:w w:val="95"/>
        </w:rPr>
        <w:t>A</w:t>
      </w:r>
      <w:r>
        <w:rPr>
          <w:spacing w:val="-5"/>
          <w:w w:val="95"/>
        </w:rPr>
        <w:t xml:space="preserve"> </w:t>
      </w:r>
      <w:r>
        <w:rPr>
          <w:w w:val="95"/>
        </w:rPr>
        <w:t>K</w:t>
      </w:r>
      <w:r>
        <w:rPr>
          <w:spacing w:val="6"/>
          <w:w w:val="95"/>
        </w:rPr>
        <w:t xml:space="preserve"> </w:t>
      </w:r>
      <w:r>
        <w:rPr>
          <w:w w:val="95"/>
        </w:rPr>
        <w:t>T</w:t>
      </w:r>
      <w:r>
        <w:rPr>
          <w:spacing w:val="6"/>
          <w:w w:val="95"/>
        </w:rPr>
        <w:t xml:space="preserve"> </w:t>
      </w:r>
      <w:r>
        <w:rPr>
          <w:w w:val="95"/>
        </w:rPr>
        <w:t>Í</w:t>
      </w:r>
      <w:r>
        <w:rPr>
          <w:spacing w:val="6"/>
          <w:w w:val="95"/>
        </w:rPr>
        <w:t xml:space="preserve"> </w:t>
      </w:r>
      <w:r>
        <w:rPr>
          <w:w w:val="95"/>
        </w:rPr>
        <w:t>V</w:t>
      </w:r>
      <w:r>
        <w:rPr>
          <w:spacing w:val="-9"/>
          <w:w w:val="95"/>
        </w:rPr>
        <w:t xml:space="preserve"> </w:t>
      </w:r>
      <w:r>
        <w:rPr>
          <w:w w:val="95"/>
        </w:rPr>
        <w:t>A</w:t>
      </w:r>
    </w:p>
    <w:p w:rsidR="00E02E27" w:rsidRDefault="00E02E27">
      <w:pPr>
        <w:pStyle w:val="Zkladntext"/>
        <w:spacing w:before="2"/>
        <w:rPr>
          <w:b/>
          <w:sz w:val="15"/>
          <w:highlight w:val="yellow"/>
        </w:rPr>
      </w:pPr>
    </w:p>
    <w:tbl>
      <w:tblPr>
        <w:tblW w:w="9300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704"/>
        <w:gridCol w:w="2831"/>
        <w:gridCol w:w="2765"/>
      </w:tblGrid>
      <w:tr w:rsidR="00E02E27">
        <w:trPr>
          <w:trHeight w:val="567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ind w:left="1512" w:right="15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2024 v EUR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ind w:left="127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</w:rPr>
              <w:t>KZ k 31. 12. 2024 v EUR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1 237 651,66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1 291 758,11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1 145 798,47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1 170 644,37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nehmotný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hmotný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1 072 647,71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t>097 493,61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finančný</w:t>
            </w:r>
            <w:r>
              <w:rPr>
                <w:spacing w:val="-1"/>
              </w:rPr>
              <w:t xml:space="preserve"> </w:t>
            </w:r>
            <w:r>
              <w:t>majetok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73 150,76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91 340,53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120 208,88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Zásoby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552,20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2"/>
              </w:rPr>
              <w:t xml:space="preserve"> </w:t>
            </w:r>
            <w:r>
              <w:t>subjektami</w:t>
            </w:r>
            <w:r>
              <w:rPr>
                <w:spacing w:val="-6"/>
              </w:rPr>
              <w:t xml:space="preserve"> </w:t>
            </w:r>
            <w:r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63 393,90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56 797,96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Dlhodobé</w:t>
            </w:r>
            <w:r>
              <w:rPr>
                <w:spacing w:val="-2"/>
              </w:rPr>
              <w:t xml:space="preserve"> </w:t>
            </w:r>
            <w:r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Krátkodobé</w:t>
            </w:r>
            <w:r>
              <w:rPr>
                <w:spacing w:val="-3"/>
              </w:rPr>
              <w:t xml:space="preserve"> </w:t>
            </w:r>
            <w:r>
              <w:t>pohľadávky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2 215,52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1 425,52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Finančné</w:t>
            </w:r>
            <w:r>
              <w:rPr>
                <w:spacing w:val="-3"/>
              </w:rPr>
              <w:t xml:space="preserve"> </w:t>
            </w:r>
            <w:r>
              <w:t>účty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25 178,91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61 985,40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</w:t>
            </w:r>
            <w:r>
              <w:rPr>
                <w:spacing w:val="-2"/>
              </w:rPr>
              <w:t xml:space="preserve"> </w:t>
            </w:r>
            <w:r>
              <w:t>fin.</w:t>
            </w:r>
            <w:r>
              <w:rPr>
                <w:spacing w:val="-2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dlh.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</w:t>
            </w:r>
            <w:r>
              <w:rPr>
                <w:spacing w:val="-2"/>
              </w:rPr>
              <w:t xml:space="preserve"> </w:t>
            </w:r>
            <w:r>
              <w:t>fin.</w:t>
            </w:r>
            <w:r>
              <w:rPr>
                <w:spacing w:val="-2"/>
              </w:rPr>
              <w:t xml:space="preserve"> </w:t>
            </w:r>
            <w:r>
              <w:t>výpomoci</w:t>
            </w:r>
            <w:r>
              <w:rPr>
                <w:spacing w:val="-1"/>
              </w:rPr>
              <w:t xml:space="preserve"> </w:t>
            </w:r>
            <w:r>
              <w:t>krát.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512,66</w:t>
            </w:r>
          </w:p>
        </w:tc>
        <w:tc>
          <w:tcPr>
            <w:tcW w:w="27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904,86</w:t>
            </w:r>
          </w:p>
        </w:tc>
      </w:tr>
    </w:tbl>
    <w:p w:rsidR="00E02E27" w:rsidRDefault="00E02E27">
      <w:pPr>
        <w:pStyle w:val="Zkladntext"/>
        <w:rPr>
          <w:b/>
          <w:sz w:val="26"/>
          <w:highlight w:val="yellow"/>
        </w:rPr>
      </w:pPr>
    </w:p>
    <w:p w:rsidR="00E02E27" w:rsidRDefault="008E76B5">
      <w:pPr>
        <w:spacing w:before="179"/>
        <w:ind w:left="118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-27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 Í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A</w:t>
      </w:r>
    </w:p>
    <w:p w:rsidR="00E02E27" w:rsidRDefault="00E02E27">
      <w:pPr>
        <w:pStyle w:val="Zkladntext"/>
        <w:spacing w:before="3"/>
        <w:rPr>
          <w:b/>
          <w:sz w:val="15"/>
          <w:highlight w:val="yellow"/>
        </w:rPr>
      </w:pPr>
    </w:p>
    <w:tbl>
      <w:tblPr>
        <w:tblW w:w="9337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703"/>
        <w:gridCol w:w="2831"/>
        <w:gridCol w:w="2803"/>
      </w:tblGrid>
      <w:tr w:rsidR="00E02E27">
        <w:trPr>
          <w:trHeight w:val="567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rPr>
                <w:b/>
                <w:sz w:val="24"/>
              </w:rPr>
            </w:pPr>
            <w:r>
              <w:rPr>
                <w:b/>
                <w:sz w:val="24"/>
              </w:rPr>
              <w:t>Názov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ZS k 01. 01. 2024 v EUR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54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KZ k 31. 12. 2024 v EUR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 xml:space="preserve"> 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spolu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1 237 651,66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E7E6E6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1 291 758,11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imanie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611 332,65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676 861,55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Oceňovacie</w:t>
            </w:r>
            <w:r>
              <w:rPr>
                <w:spacing w:val="-4"/>
              </w:rPr>
              <w:t xml:space="preserve"> </w:t>
            </w:r>
            <w:r>
              <w:t>rozdiely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Fondy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Výsledok</w:t>
            </w:r>
            <w:r>
              <w:rPr>
                <w:spacing w:val="-2"/>
              </w:rPr>
              <w:t xml:space="preserve"> </w:t>
            </w:r>
            <w:r>
              <w:t>hospodárenia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611 332,65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676 861,55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  <w:rPr>
                <w:b/>
              </w:rPr>
            </w:pPr>
            <w:r>
              <w:rPr>
                <w:b/>
              </w:rP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251 876,61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257 308,08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t>toho :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Rezervy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1 200,00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700,00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77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2"/>
              </w:rPr>
              <w:t xml:space="preserve"> </w:t>
            </w:r>
            <w:r>
              <w:t>subjektami</w:t>
            </w:r>
            <w:r>
              <w:rPr>
                <w:spacing w:val="-6"/>
              </w:rPr>
              <w:t xml:space="preserve"> </w:t>
            </w:r>
            <w:r>
              <w:t>VS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26 806,94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43 356,78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8"/>
            </w:pPr>
            <w:r>
              <w:t>Dlhodobé</w:t>
            </w:r>
            <w:r>
              <w:rPr>
                <w:spacing w:val="-3"/>
              </w:rPr>
              <w:t xml:space="preserve"> </w:t>
            </w:r>
            <w: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5 158,81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5 418,47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8"/>
            </w:pPr>
            <w:r>
              <w:lastRenderedPageBreak/>
              <w:t>Krátkodobé</w:t>
            </w:r>
            <w:r>
              <w:rPr>
                <w:spacing w:val="-4"/>
              </w:rPr>
              <w:t xml:space="preserve"> </w:t>
            </w:r>
            <w:r>
              <w:t>záväzky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11 812,88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16 774,85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8"/>
            </w:pPr>
            <w:r>
              <w:t>Bankové</w:t>
            </w:r>
            <w:r>
              <w:rPr>
                <w:spacing w:val="-2"/>
              </w:rPr>
              <w:t xml:space="preserve"> </w:t>
            </w:r>
            <w:r>
              <w:t>úvery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výpomoci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206 897,98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sz w:val="24"/>
              </w:rPr>
            </w:pPr>
            <w:r>
              <w:rPr>
                <w:sz w:val="24"/>
              </w:rPr>
              <w:t>191 057,98</w:t>
            </w:r>
          </w:p>
        </w:tc>
      </w:tr>
      <w:tr w:rsidR="00E02E27">
        <w:trPr>
          <w:trHeight w:val="449"/>
        </w:trPr>
        <w:tc>
          <w:tcPr>
            <w:tcW w:w="37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rozlíšenie</w:t>
            </w:r>
          </w:p>
        </w:tc>
        <w:tc>
          <w:tcPr>
            <w:tcW w:w="2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374 442,40</w:t>
            </w:r>
          </w:p>
        </w:tc>
        <w:tc>
          <w:tcPr>
            <w:tcW w:w="28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357 588,48</w:t>
            </w:r>
          </w:p>
        </w:tc>
      </w:tr>
    </w:tbl>
    <w:p w:rsidR="00E02E27" w:rsidRDefault="00E02E27">
      <w:pPr>
        <w:pStyle w:val="Nadpis1"/>
        <w:tabs>
          <w:tab w:val="left" w:pos="398"/>
        </w:tabs>
        <w:ind w:firstLine="0"/>
        <w:rPr>
          <w:highlight w:val="yellow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398"/>
        </w:tabs>
      </w:pPr>
      <w:r>
        <w:rPr>
          <w:shd w:val="clear" w:color="auto" w:fill="C0C0C0"/>
        </w:rPr>
        <w:t>Prehľad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stave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vývoji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dlhu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k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 xml:space="preserve">31. </w:t>
      </w:r>
      <w:r>
        <w:rPr>
          <w:shd w:val="clear" w:color="auto" w:fill="C0C0C0"/>
        </w:rPr>
        <w:t>12.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2024</w:t>
      </w:r>
    </w:p>
    <w:p w:rsidR="00E02E27" w:rsidRDefault="00E02E27">
      <w:pPr>
        <w:pStyle w:val="Zkladntext"/>
        <w:spacing w:before="3"/>
        <w:rPr>
          <w:b/>
          <w:sz w:val="28"/>
          <w:highlight w:val="yellow"/>
        </w:rPr>
      </w:pPr>
    </w:p>
    <w:p w:rsidR="00E02E27" w:rsidRDefault="008E76B5">
      <w:pPr>
        <w:pStyle w:val="Nadpis2"/>
        <w:spacing w:before="1"/>
      </w:pPr>
      <w:r>
        <w:t>Stav</w:t>
      </w:r>
      <w:r>
        <w:rPr>
          <w:spacing w:val="-1"/>
        </w:rPr>
        <w:t xml:space="preserve"> </w:t>
      </w:r>
      <w:r>
        <w:t>záväzkov k 31.</w:t>
      </w:r>
      <w:r>
        <w:rPr>
          <w:spacing w:val="-1"/>
        </w:rPr>
        <w:t xml:space="preserve"> </w:t>
      </w:r>
      <w:r>
        <w:t>12. 2024</w:t>
      </w:r>
    </w:p>
    <w:p w:rsidR="00E02E27" w:rsidRDefault="00E02E27">
      <w:pPr>
        <w:pStyle w:val="Zkladntext"/>
        <w:rPr>
          <w:b/>
          <w:sz w:val="20"/>
        </w:rPr>
      </w:pPr>
    </w:p>
    <w:p w:rsidR="00E02E27" w:rsidRDefault="00E02E27">
      <w:pPr>
        <w:pStyle w:val="Zkladntext"/>
        <w:spacing w:before="8"/>
        <w:rPr>
          <w:b/>
          <w:sz w:val="21"/>
          <w:highlight w:val="yellow"/>
        </w:rPr>
      </w:pPr>
    </w:p>
    <w:tbl>
      <w:tblPr>
        <w:tblW w:w="9339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495"/>
        <w:gridCol w:w="2282"/>
        <w:gridCol w:w="1831"/>
        <w:gridCol w:w="1731"/>
      </w:tblGrid>
      <w:tr w:rsidR="00E02E27">
        <w:trPr>
          <w:trHeight w:val="648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9"/>
              <w:ind w:left="0"/>
              <w:rPr>
                <w:b/>
                <w:sz w:val="17"/>
              </w:rPr>
            </w:pPr>
          </w:p>
          <w:p w:rsidR="00E02E27" w:rsidRDefault="008E76B5">
            <w:pPr>
              <w:pStyle w:val="TableParagraph"/>
              <w:spacing w:before="1"/>
              <w:ind w:left="1185" w:right="1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Druh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záväzku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05" w:line="203" w:lineRule="exact"/>
              <w:ind w:left="317" w:right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Záväzky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celkom</w:t>
            </w:r>
          </w:p>
          <w:p w:rsidR="00E02E27" w:rsidRDefault="008E76B5">
            <w:pPr>
              <w:pStyle w:val="TableParagraph"/>
              <w:spacing w:before="0" w:line="203" w:lineRule="exact"/>
              <w:ind w:left="317" w:right="30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 31. 12. 2024 v EUR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32" w:line="235" w:lineRule="auto"/>
              <w:ind w:left="586" w:hanging="183"/>
              <w:rPr>
                <w:b/>
                <w:sz w:val="16"/>
              </w:rPr>
            </w:pPr>
            <w:r>
              <w:rPr>
                <w:b/>
                <w:sz w:val="16"/>
              </w:rPr>
              <w:t>z toho v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32" w:line="235" w:lineRule="auto"/>
              <w:ind w:left="535" w:right="301" w:hanging="207"/>
              <w:rPr>
                <w:b/>
                <w:sz w:val="16"/>
              </w:rPr>
            </w:pPr>
            <w:r>
              <w:rPr>
                <w:b/>
                <w:sz w:val="16"/>
              </w:rPr>
              <w:t>z toho po lehote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splatnosti</w:t>
            </w:r>
          </w:p>
        </w:tc>
      </w:tr>
      <w:tr w:rsidR="00E02E27">
        <w:trPr>
          <w:trHeight w:val="371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Druh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záväzkov voči: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dodávateľom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right"/>
            </w:pPr>
            <w:r>
              <w:rPr>
                <w:sz w:val="24"/>
                <w:szCs w:val="24"/>
              </w:rPr>
              <w:t>6 004,50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right"/>
            </w:pPr>
            <w:r>
              <w:rPr>
                <w:sz w:val="24"/>
                <w:szCs w:val="24"/>
              </w:rPr>
              <w:t>6 004,50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zamestnancom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6 237,81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6 237,81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poisťovniam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z w:val="24"/>
              </w:rPr>
              <w:t>610 15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3 610 15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daňovému úradu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149,05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149,05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štátnemu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rozpočtu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bankám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4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štátnym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fondom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right"/>
            </w:pP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záväzky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773,34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773,34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53"/>
        </w:trPr>
        <w:tc>
          <w:tcPr>
            <w:tcW w:w="34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101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spolu k 31.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12. 2024</w:t>
            </w:r>
          </w:p>
        </w:tc>
        <w:tc>
          <w:tcPr>
            <w:tcW w:w="22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11 812,88</w:t>
            </w:r>
          </w:p>
        </w:tc>
        <w:tc>
          <w:tcPr>
            <w:tcW w:w="18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11 812,88</w:t>
            </w:r>
          </w:p>
        </w:tc>
        <w:tc>
          <w:tcPr>
            <w:tcW w:w="17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E02E27" w:rsidRDefault="00E02E27">
      <w:pPr>
        <w:pStyle w:val="Zkladntext"/>
        <w:rPr>
          <w:b/>
          <w:sz w:val="26"/>
          <w:highlight w:val="yellow"/>
        </w:rPr>
      </w:pPr>
    </w:p>
    <w:p w:rsidR="00E02E27" w:rsidRDefault="00E02E27">
      <w:pPr>
        <w:pStyle w:val="Zkladntext"/>
        <w:spacing w:before="1"/>
        <w:rPr>
          <w:b/>
          <w:sz w:val="29"/>
          <w:highlight w:val="yellow"/>
        </w:rPr>
      </w:pPr>
    </w:p>
    <w:p w:rsidR="00E02E27" w:rsidRDefault="008E76B5">
      <w:pPr>
        <w:ind w:left="118"/>
        <w:jc w:val="both"/>
        <w:rPr>
          <w:b/>
          <w:sz w:val="24"/>
        </w:rPr>
      </w:pPr>
      <w:r>
        <w:rPr>
          <w:b/>
          <w:sz w:val="24"/>
        </w:rPr>
        <w:t>Dodržiavanie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pravidiel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používania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návratných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zdrojov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financovania:</w:t>
      </w:r>
    </w:p>
    <w:p w:rsidR="00E02E27" w:rsidRDefault="008E76B5">
      <w:pPr>
        <w:pStyle w:val="Zkladntext"/>
        <w:spacing w:before="24" w:line="262" w:lineRule="auto"/>
        <w:ind w:left="118" w:right="112" w:firstLine="340"/>
        <w:jc w:val="both"/>
      </w:pPr>
      <w:r>
        <w:t>Obec v zmysle ustanovenia § 17 ods. 6 zákona č. 583/2004 Z. z. o rozpočtových pravidlách</w:t>
      </w:r>
      <w:r>
        <w:rPr>
          <w:spacing w:val="1"/>
        </w:rPr>
        <w:t xml:space="preserve"> </w:t>
      </w:r>
      <w:r>
        <w:t>územnej samosprávy a o zmene a doplnení niektorých zákonov v z. n. p., môže na plnenie</w:t>
      </w:r>
      <w:r>
        <w:rPr>
          <w:spacing w:val="1"/>
        </w:rPr>
        <w:t xml:space="preserve"> </w:t>
      </w:r>
      <w:r>
        <w:t>svojich</w:t>
      </w:r>
      <w:r>
        <w:rPr>
          <w:spacing w:val="-1"/>
        </w:rPr>
        <w:t xml:space="preserve"> </w:t>
      </w:r>
      <w:r>
        <w:t>úloh prijať</w:t>
      </w:r>
      <w:r>
        <w:rPr>
          <w:spacing w:val="-1"/>
        </w:rPr>
        <w:t xml:space="preserve"> </w:t>
      </w:r>
      <w:r>
        <w:t>návratné</w:t>
      </w:r>
      <w:r>
        <w:rPr>
          <w:spacing w:val="-1"/>
        </w:rPr>
        <w:t xml:space="preserve"> </w:t>
      </w:r>
      <w:r>
        <w:t>zdroje</w:t>
      </w:r>
      <w:r>
        <w:rPr>
          <w:spacing w:val="-2"/>
        </w:rPr>
        <w:t xml:space="preserve"> </w:t>
      </w:r>
      <w:r>
        <w:t>financovania, len ak:</w:t>
      </w:r>
    </w:p>
    <w:p w:rsidR="00E02E27" w:rsidRDefault="008E76B5">
      <w:pPr>
        <w:pStyle w:val="Odsekzoznamu"/>
        <w:numPr>
          <w:ilvl w:val="0"/>
          <w:numId w:val="9"/>
        </w:numPr>
        <w:tabs>
          <w:tab w:val="left" w:pos="402"/>
        </w:tabs>
        <w:spacing w:line="262" w:lineRule="auto"/>
        <w:ind w:left="401" w:right="112"/>
        <w:jc w:val="both"/>
        <w:rPr>
          <w:sz w:val="24"/>
        </w:rPr>
      </w:pPr>
      <w:r>
        <w:rPr>
          <w:sz w:val="24"/>
        </w:rPr>
        <w:t xml:space="preserve">celková </w:t>
      </w:r>
      <w:r>
        <w:rPr>
          <w:sz w:val="24"/>
        </w:rPr>
        <w:t xml:space="preserve">suma dlhu obce neprekročí </w:t>
      </w:r>
      <w:r>
        <w:rPr>
          <w:b/>
          <w:sz w:val="24"/>
        </w:rPr>
        <w:t xml:space="preserve">60% </w:t>
      </w:r>
      <w:r>
        <w:rPr>
          <w:sz w:val="24"/>
        </w:rPr>
        <w:t>skutočných bežných príjmov predchádzajúceho</w:t>
      </w:r>
      <w:r>
        <w:rPr>
          <w:spacing w:val="1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1"/>
          <w:sz w:val="24"/>
        </w:rPr>
        <w:t xml:space="preserve"> </w:t>
      </w:r>
      <w:r>
        <w:rPr>
          <w:sz w:val="24"/>
        </w:rPr>
        <w:t>roka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</w:p>
    <w:p w:rsidR="00E02E27" w:rsidRDefault="008E76B5">
      <w:pPr>
        <w:pStyle w:val="Odsekzoznamu"/>
        <w:numPr>
          <w:ilvl w:val="0"/>
          <w:numId w:val="9"/>
        </w:numPr>
        <w:tabs>
          <w:tab w:val="left" w:pos="402"/>
        </w:tabs>
        <w:spacing w:line="262" w:lineRule="auto"/>
        <w:ind w:left="401" w:right="112"/>
        <w:jc w:val="both"/>
        <w:rPr>
          <w:sz w:val="24"/>
        </w:rPr>
      </w:pP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návratných</w:t>
      </w:r>
      <w:r>
        <w:rPr>
          <w:spacing w:val="1"/>
          <w:sz w:val="24"/>
        </w:rPr>
        <w:t xml:space="preserve"> </w:t>
      </w:r>
      <w:r>
        <w:rPr>
          <w:sz w:val="24"/>
        </w:rPr>
        <w:t>zdrojov</w:t>
      </w:r>
      <w:r>
        <w:rPr>
          <w:spacing w:val="1"/>
          <w:sz w:val="24"/>
        </w:rPr>
        <w:t xml:space="preserve"> </w:t>
      </w:r>
      <w:r>
        <w:rPr>
          <w:sz w:val="24"/>
        </w:rPr>
        <w:t>financovania,</w:t>
      </w:r>
      <w:r>
        <w:rPr>
          <w:spacing w:val="1"/>
          <w:sz w:val="24"/>
        </w:rPr>
        <w:t xml:space="preserve"> </w:t>
      </w:r>
      <w:r>
        <w:rPr>
          <w:sz w:val="24"/>
        </w:rPr>
        <w:t>vrátane</w:t>
      </w:r>
      <w:r>
        <w:rPr>
          <w:spacing w:val="1"/>
          <w:sz w:val="24"/>
        </w:rPr>
        <w:t xml:space="preserve"> </w:t>
      </w:r>
      <w:r>
        <w:rPr>
          <w:sz w:val="24"/>
        </w:rPr>
        <w:t>úhrady</w:t>
      </w:r>
      <w:r>
        <w:rPr>
          <w:spacing w:val="1"/>
          <w:sz w:val="24"/>
        </w:rPr>
        <w:t xml:space="preserve"> </w:t>
      </w:r>
      <w:r>
        <w:rPr>
          <w:sz w:val="24"/>
        </w:rPr>
        <w:t>výnosov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suma</w:t>
      </w:r>
      <w:r>
        <w:rPr>
          <w:spacing w:val="1"/>
          <w:sz w:val="24"/>
        </w:rPr>
        <w:t xml:space="preserve"> </w:t>
      </w:r>
      <w:r>
        <w:rPr>
          <w:sz w:val="24"/>
        </w:rPr>
        <w:t>splátok</w:t>
      </w:r>
      <w:r>
        <w:rPr>
          <w:spacing w:val="1"/>
          <w:sz w:val="24"/>
        </w:rPr>
        <w:t xml:space="preserve"> </w:t>
      </w:r>
      <w:r>
        <w:rPr>
          <w:sz w:val="24"/>
        </w:rPr>
        <w:t>záväzkov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19"/>
          <w:sz w:val="24"/>
        </w:rPr>
        <w:t xml:space="preserve"> </w:t>
      </w:r>
      <w:r>
        <w:rPr>
          <w:sz w:val="24"/>
        </w:rPr>
        <w:t>investičných</w:t>
      </w:r>
      <w:r>
        <w:rPr>
          <w:spacing w:val="19"/>
          <w:sz w:val="24"/>
        </w:rPr>
        <w:t xml:space="preserve"> </w:t>
      </w:r>
      <w:r>
        <w:rPr>
          <w:sz w:val="24"/>
        </w:rPr>
        <w:t>dodávateľských</w:t>
      </w:r>
      <w:r>
        <w:rPr>
          <w:spacing w:val="19"/>
          <w:sz w:val="24"/>
        </w:rPr>
        <w:t xml:space="preserve"> </w:t>
      </w:r>
      <w:r>
        <w:rPr>
          <w:sz w:val="24"/>
        </w:rPr>
        <w:t>úverov</w:t>
      </w:r>
      <w:r>
        <w:rPr>
          <w:spacing w:val="19"/>
          <w:sz w:val="24"/>
        </w:rPr>
        <w:t xml:space="preserve"> </w:t>
      </w:r>
      <w:r>
        <w:rPr>
          <w:sz w:val="24"/>
        </w:rPr>
        <w:t>neprekročí</w:t>
      </w:r>
      <w:r>
        <w:rPr>
          <w:spacing w:val="19"/>
          <w:sz w:val="24"/>
        </w:rPr>
        <w:t xml:space="preserve"> </w:t>
      </w:r>
      <w:r>
        <w:rPr>
          <w:sz w:val="24"/>
        </w:rPr>
        <w:t>v</w:t>
      </w:r>
      <w:r>
        <w:rPr>
          <w:spacing w:val="19"/>
          <w:sz w:val="24"/>
        </w:rPr>
        <w:t xml:space="preserve"> </w:t>
      </w:r>
      <w:r>
        <w:rPr>
          <w:sz w:val="24"/>
        </w:rPr>
        <w:t>príslušnom</w:t>
      </w:r>
      <w:r>
        <w:rPr>
          <w:spacing w:val="18"/>
          <w:sz w:val="24"/>
        </w:rPr>
        <w:t xml:space="preserve"> </w:t>
      </w:r>
      <w:r>
        <w:rPr>
          <w:sz w:val="24"/>
        </w:rPr>
        <w:t>rozpočtovom</w:t>
      </w:r>
      <w:r>
        <w:rPr>
          <w:spacing w:val="18"/>
          <w:sz w:val="24"/>
        </w:rPr>
        <w:t xml:space="preserve"> </w:t>
      </w:r>
      <w:r>
        <w:rPr>
          <w:sz w:val="24"/>
        </w:rPr>
        <w:t>roku</w:t>
      </w:r>
    </w:p>
    <w:p w:rsidR="00E02E27" w:rsidRDefault="008E76B5">
      <w:pPr>
        <w:pStyle w:val="Zkladntext"/>
        <w:spacing w:line="262" w:lineRule="auto"/>
        <w:ind w:left="401" w:right="113"/>
        <w:jc w:val="both"/>
      </w:pPr>
      <w:r>
        <w:rPr>
          <w:b/>
        </w:rPr>
        <w:t>25</w:t>
      </w:r>
      <w:r>
        <w:rPr>
          <w:b/>
          <w:spacing w:val="1"/>
        </w:rPr>
        <w:t xml:space="preserve"> </w:t>
      </w:r>
      <w:r>
        <w:rPr>
          <w:b/>
        </w:rPr>
        <w:t>%</w:t>
      </w:r>
      <w:r>
        <w:rPr>
          <w:b/>
          <w:spacing w:val="1"/>
        </w:rPr>
        <w:t xml:space="preserve"> </w:t>
      </w:r>
      <w:r>
        <w:t>skutočných</w:t>
      </w:r>
      <w:r>
        <w:rPr>
          <w:spacing w:val="1"/>
        </w:rPr>
        <w:t xml:space="preserve"> </w:t>
      </w:r>
      <w:r>
        <w:t>bežných</w:t>
      </w:r>
      <w:r>
        <w:rPr>
          <w:spacing w:val="1"/>
        </w:rPr>
        <w:t xml:space="preserve"> </w:t>
      </w:r>
      <w:r>
        <w:t>príjmov</w:t>
      </w:r>
      <w:r>
        <w:rPr>
          <w:spacing w:val="1"/>
        </w:rPr>
        <w:t xml:space="preserve"> </w:t>
      </w:r>
      <w:r>
        <w:t>predchádzajúceho</w:t>
      </w:r>
      <w:r>
        <w:rPr>
          <w:spacing w:val="1"/>
        </w:rPr>
        <w:t xml:space="preserve"> </w:t>
      </w:r>
      <w:r>
        <w:t>rozpočtového</w:t>
      </w:r>
      <w:r>
        <w:rPr>
          <w:spacing w:val="1"/>
        </w:rPr>
        <w:t xml:space="preserve"> </w:t>
      </w:r>
      <w:r>
        <w:t>roka</w:t>
      </w:r>
      <w:r>
        <w:rPr>
          <w:spacing w:val="1"/>
        </w:rPr>
        <w:t xml:space="preserve"> </w:t>
      </w:r>
      <w:r>
        <w:rPr>
          <w:color w:val="FF0000"/>
        </w:rPr>
        <w:t>znížených</w:t>
      </w:r>
      <w:r>
        <w:rPr>
          <w:color w:val="FF0000"/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prostriedky</w:t>
      </w:r>
      <w:r>
        <w:rPr>
          <w:spacing w:val="1"/>
        </w:rPr>
        <w:t xml:space="preserve"> </w:t>
      </w:r>
      <w:r>
        <w:t>poskytnuté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príslušnom</w:t>
      </w:r>
      <w:r>
        <w:rPr>
          <w:spacing w:val="1"/>
        </w:rPr>
        <w:t xml:space="preserve"> </w:t>
      </w:r>
      <w:r>
        <w:t>rozpočtovom</w:t>
      </w:r>
      <w:r>
        <w:rPr>
          <w:spacing w:val="1"/>
        </w:rPr>
        <w:t xml:space="preserve"> </w:t>
      </w:r>
      <w:r>
        <w:t>roku</w:t>
      </w:r>
      <w:r>
        <w:rPr>
          <w:spacing w:val="1"/>
        </w:rPr>
        <w:t xml:space="preserve"> </w:t>
      </w:r>
      <w:r>
        <w:t>obci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rozpočtu</w:t>
      </w:r>
      <w:r>
        <w:rPr>
          <w:spacing w:val="1"/>
        </w:rPr>
        <w:t xml:space="preserve"> </w:t>
      </w:r>
      <w:r>
        <w:t>iného</w:t>
      </w:r>
      <w:r>
        <w:rPr>
          <w:spacing w:val="1"/>
        </w:rPr>
        <w:t xml:space="preserve"> </w:t>
      </w:r>
      <w:r>
        <w:t>subjektu</w:t>
      </w:r>
      <w:r>
        <w:rPr>
          <w:spacing w:val="1"/>
        </w:rPr>
        <w:t xml:space="preserve"> </w:t>
      </w:r>
      <w:r>
        <w:t>verejnej správy, prostriedky poskytnuté z Európskej únie a iné prostriedky z</w:t>
      </w:r>
      <w:r>
        <w:t>o zahraničia alebo</w:t>
      </w:r>
      <w:r>
        <w:rPr>
          <w:spacing w:val="-57"/>
        </w:rPr>
        <w:t xml:space="preserve"> </w:t>
      </w:r>
      <w:r>
        <w:t>prostriedky</w:t>
      </w:r>
      <w:r>
        <w:rPr>
          <w:spacing w:val="-1"/>
        </w:rPr>
        <w:t xml:space="preserve"> </w:t>
      </w:r>
      <w:r>
        <w:t>získané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základe</w:t>
      </w:r>
      <w:r>
        <w:rPr>
          <w:spacing w:val="-1"/>
        </w:rPr>
        <w:t xml:space="preserve"> </w:t>
      </w:r>
      <w:r>
        <w:t>osobitného predpisu.</w:t>
      </w: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</w:pPr>
    </w:p>
    <w:p w:rsidR="00E02E27" w:rsidRDefault="00E02E27">
      <w:pPr>
        <w:pStyle w:val="Zkladntext"/>
        <w:spacing w:line="262" w:lineRule="auto"/>
        <w:ind w:left="401" w:right="113"/>
        <w:jc w:val="both"/>
        <w:rPr>
          <w:sz w:val="25"/>
        </w:rPr>
      </w:pPr>
    </w:p>
    <w:p w:rsidR="00E02E27" w:rsidRDefault="008E76B5">
      <w:pPr>
        <w:pStyle w:val="Nadpis2"/>
        <w:numPr>
          <w:ilvl w:val="0"/>
          <w:numId w:val="10"/>
        </w:numPr>
        <w:tabs>
          <w:tab w:val="left" w:pos="402"/>
        </w:tabs>
        <w:spacing w:before="1"/>
      </w:pPr>
      <w:r>
        <w:lastRenderedPageBreak/>
        <w:t>Výpočet</w:t>
      </w:r>
      <w:r>
        <w:rPr>
          <w:spacing w:val="-1"/>
        </w:rPr>
        <w:t xml:space="preserve"> </w:t>
      </w:r>
      <w:r>
        <w:t>podľa §</w:t>
      </w:r>
      <w:r>
        <w:rPr>
          <w:spacing w:val="-1"/>
        </w:rPr>
        <w:t xml:space="preserve"> </w:t>
      </w:r>
      <w:r>
        <w:t>17 ods.6</w:t>
      </w:r>
      <w:r>
        <w:rPr>
          <w:spacing w:val="-1"/>
        </w:rPr>
        <w:t xml:space="preserve"> </w:t>
      </w:r>
      <w:r>
        <w:t>písm. a):</w:t>
      </w: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94"/>
        <w:gridCol w:w="2936"/>
      </w:tblGrid>
      <w:tr w:rsidR="00E02E27">
        <w:trPr>
          <w:trHeight w:val="352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6"/>
              <w:ind w:left="2951" w:right="29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Text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6"/>
              <w:ind w:left="968"/>
              <w:rPr>
                <w:b/>
                <w:sz w:val="18"/>
                <w:highlight w:val="yellow"/>
              </w:rPr>
            </w:pPr>
            <w:r>
              <w:rPr>
                <w:b/>
                <w:sz w:val="18"/>
              </w:rPr>
              <w:t>Suma v EUR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31.12.2024: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1 575 468,85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18 369,60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31.12.2024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ind w:left="943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1"/>
                <w:szCs w:val="24"/>
              </w:rPr>
              <w:t>1 593 838,45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Celková suma dlhu obce k 31.12.2024: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bankových úverov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191 057,98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 z pôžičiek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 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návratných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finančných výpomocí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investičných dodávateľských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 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 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 Environmentálneho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fondu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 xml:space="preserve">zostatok </w:t>
            </w:r>
            <w:r>
              <w:rPr>
                <w:sz w:val="20"/>
              </w:rPr>
              <w:t>istiny z ........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449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celková suma dlhu obce k 31.12.2024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85"/>
              <w:ind w:left="0" w:right="74"/>
              <w:jc w:val="right"/>
              <w:rPr>
                <w:b/>
                <w:sz w:val="24"/>
              </w:rPr>
            </w:pPr>
            <w:r>
              <w:rPr>
                <w:b/>
                <w:bCs/>
                <w:szCs w:val="28"/>
              </w:rPr>
              <w:t>191 057,98</w:t>
            </w: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 sumy sa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nezapočítavajú záväzky: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 ŠFRB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obecné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nájomné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byty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Environmentálneho fondu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projektov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z úverov ................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záväzkov,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ktorá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celkovej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9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upravená celková suma dlhu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 k 31.12.2024</w:t>
            </w:r>
          </w:p>
        </w:tc>
        <w:tc>
          <w:tcPr>
            <w:tcW w:w="29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</w:pPr>
            <w:r>
              <w:rPr>
                <w:b/>
                <w:bCs/>
                <w:szCs w:val="28"/>
              </w:rPr>
              <w:t>191 057,98</w:t>
            </w:r>
          </w:p>
        </w:tc>
      </w:tr>
    </w:tbl>
    <w:p w:rsidR="00E02E27" w:rsidRDefault="00E02E27">
      <w:pPr>
        <w:pStyle w:val="Zkladntext"/>
        <w:spacing w:before="9"/>
        <w:rPr>
          <w:b/>
          <w:sz w:val="28"/>
          <w:highlight w:val="yellow"/>
        </w:rPr>
      </w:pPr>
    </w:p>
    <w:tbl>
      <w:tblPr>
        <w:tblW w:w="9231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060"/>
        <w:gridCol w:w="3206"/>
        <w:gridCol w:w="2965"/>
      </w:tblGrid>
      <w:tr w:rsidR="00E02E27">
        <w:trPr>
          <w:trHeight w:val="591"/>
        </w:trPr>
        <w:tc>
          <w:tcPr>
            <w:tcW w:w="30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1"/>
              <w:ind w:left="320" w:right="3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 k 31.12.2024</w:t>
            </w:r>
          </w:p>
        </w:tc>
        <w:tc>
          <w:tcPr>
            <w:tcW w:w="32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070" w:right="589" w:hanging="453"/>
              <w:rPr>
                <w:b/>
                <w:sz w:val="20"/>
              </w:rPr>
            </w:pPr>
            <w:r>
              <w:rPr>
                <w:b/>
                <w:sz w:val="20"/>
              </w:rPr>
              <w:t>Skutočné bežné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31.12.2024</w:t>
            </w:r>
          </w:p>
        </w:tc>
        <w:tc>
          <w:tcPr>
            <w:tcW w:w="29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1"/>
              <w:ind w:left="670" w:right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 ods.6 písm. a)</w:t>
            </w:r>
          </w:p>
        </w:tc>
      </w:tr>
      <w:tr w:rsidR="00E02E27">
        <w:trPr>
          <w:trHeight w:val="449"/>
        </w:trPr>
        <w:tc>
          <w:tcPr>
            <w:tcW w:w="306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320" w:right="311"/>
              <w:jc w:val="center"/>
              <w:rPr>
                <w:sz w:val="24"/>
              </w:rPr>
            </w:pPr>
            <w:r>
              <w:rPr>
                <w:szCs w:val="28"/>
              </w:rPr>
              <w:t xml:space="preserve">191 </w:t>
            </w:r>
            <w:r>
              <w:rPr>
                <w:szCs w:val="28"/>
              </w:rPr>
              <w:t>057,98</w:t>
            </w:r>
          </w:p>
        </w:tc>
        <w:tc>
          <w:tcPr>
            <w:tcW w:w="32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1 593 838,45</w:t>
            </w:r>
          </w:p>
        </w:tc>
        <w:tc>
          <w:tcPr>
            <w:tcW w:w="29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670" w:right="662"/>
              <w:jc w:val="center"/>
              <w:rPr>
                <w:sz w:val="24"/>
              </w:rPr>
            </w:pPr>
            <w:r>
              <w:rPr>
                <w:sz w:val="24"/>
              </w:rPr>
              <w:t>11,98 %</w:t>
            </w:r>
          </w:p>
        </w:tc>
      </w:tr>
    </w:tbl>
    <w:p w:rsidR="00E02E27" w:rsidRDefault="00E02E27">
      <w:pPr>
        <w:pStyle w:val="Zkladntext"/>
        <w:spacing w:before="2"/>
        <w:rPr>
          <w:b/>
          <w:sz w:val="21"/>
        </w:rPr>
      </w:pPr>
    </w:p>
    <w:p w:rsidR="00E02E27" w:rsidRDefault="008E76B5">
      <w:pPr>
        <w:pStyle w:val="Zkladntext"/>
        <w:spacing w:before="90"/>
        <w:ind w:left="118"/>
      </w:pPr>
      <w:r>
        <w:t>Zákonná</w:t>
      </w:r>
      <w:r>
        <w:rPr>
          <w:spacing w:val="-2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č.583/2004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splnená.</w:t>
      </w: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90"/>
        <w:ind w:left="118"/>
      </w:pP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Nadpis2"/>
        <w:numPr>
          <w:ilvl w:val="0"/>
          <w:numId w:val="10"/>
        </w:numPr>
        <w:tabs>
          <w:tab w:val="left" w:pos="402"/>
        </w:tabs>
      </w:pPr>
      <w:r>
        <w:lastRenderedPageBreak/>
        <w:t>Výpočet</w:t>
      </w:r>
      <w:r>
        <w:rPr>
          <w:spacing w:val="-1"/>
        </w:rPr>
        <w:t xml:space="preserve"> </w:t>
      </w:r>
      <w:r>
        <w:t>podľa §</w:t>
      </w:r>
      <w:r>
        <w:rPr>
          <w:spacing w:val="-1"/>
        </w:rPr>
        <w:t xml:space="preserve"> </w:t>
      </w:r>
      <w:r>
        <w:t>17 ods.6 písm.</w:t>
      </w:r>
      <w:r>
        <w:rPr>
          <w:spacing w:val="-1"/>
        </w:rPr>
        <w:t xml:space="preserve"> </w:t>
      </w:r>
      <w:r>
        <w:t xml:space="preserve">b) :       </w:t>
      </w:r>
    </w:p>
    <w:p w:rsidR="00E02E27" w:rsidRDefault="00E02E27">
      <w:pPr>
        <w:pStyle w:val="Nadpis2"/>
        <w:tabs>
          <w:tab w:val="left" w:pos="402"/>
        </w:tabs>
      </w:pPr>
    </w:p>
    <w:tbl>
      <w:tblPr>
        <w:tblW w:w="9229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6266"/>
        <w:gridCol w:w="2963"/>
      </w:tblGrid>
      <w:tr w:rsidR="00E02E27">
        <w:trPr>
          <w:trHeight w:val="352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6"/>
              <w:ind w:left="2948" w:right="2938"/>
              <w:jc w:val="center"/>
              <w:rPr>
                <w:sz w:val="18"/>
              </w:rPr>
            </w:pPr>
            <w:r>
              <w:rPr>
                <w:sz w:val="18"/>
              </w:rPr>
              <w:t>Text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6"/>
              <w:ind w:left="987" w:right="976"/>
              <w:jc w:val="center"/>
              <w:rPr>
                <w:sz w:val="18"/>
              </w:rPr>
            </w:pPr>
            <w:r>
              <w:rPr>
                <w:sz w:val="18"/>
              </w:rPr>
              <w:t>Suma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 EUR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z finančného výkazu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FIN 1-12 k 31.12.2023: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color w:val="FF0000"/>
                <w:sz w:val="20"/>
              </w:rPr>
              <w:t>obce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1 412 321,01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skutočné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RO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right"/>
              <w:rPr>
                <w:sz w:val="20"/>
              </w:rPr>
            </w:pPr>
            <w:r>
              <w:rPr>
                <w:sz w:val="20"/>
              </w:rPr>
              <w:t>26 210,96</w:t>
            </w:r>
          </w:p>
        </w:tc>
      </w:tr>
      <w:tr w:rsidR="00E02E27">
        <w:trPr>
          <w:trHeight w:val="449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k 31.12.2023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ind w:left="943"/>
              <w:jc w:val="right"/>
              <w:rPr>
                <w:b/>
                <w:sz w:val="20"/>
              </w:rPr>
            </w:pPr>
            <w:r>
              <w:rPr>
                <w:b/>
                <w:bCs/>
                <w:sz w:val="21"/>
                <w:szCs w:val="24"/>
              </w:rPr>
              <w:t>1 438 531,97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Bežné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príjmy obce a RO znížené o: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prenesený výkon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štátnej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správy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right"/>
              <w:rPr>
                <w:sz w:val="20"/>
              </w:rPr>
            </w:pPr>
            <w:r>
              <w:rPr>
                <w:sz w:val="20"/>
              </w:rPr>
              <w:t>1 068 495,20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  <w:highlight w:val="yellow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zo ŠR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52"/>
              <w:ind w:left="0" w:right="73"/>
              <w:jc w:val="right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</w:t>
            </w:r>
            <w:r>
              <w:rPr>
                <w:sz w:val="20"/>
              </w:rPr>
              <w:t xml:space="preserve"> z MF SR ....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8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náhradnej výsadby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drevín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účelovo určené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peňažné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dary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zahraničia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29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dotácie z Eurofondov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......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 príjmy obce a RO znížené k 31.12.2023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85"/>
              <w:ind w:left="0" w:right="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370 036,77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upravené </w:t>
            </w:r>
            <w:r>
              <w:rPr>
                <w:b/>
                <w:sz w:val="20"/>
              </w:rPr>
              <w:t>bežné príjmy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31.12.2023*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</w:rPr>
            </w:pPr>
            <w:r>
              <w:rPr>
                <w:b/>
                <w:bCs/>
                <w:szCs w:val="28"/>
              </w:rPr>
              <w:t xml:space="preserve">370 </w:t>
            </w:r>
            <w:r>
              <w:rPr>
                <w:b/>
                <w:bCs/>
                <w:szCs w:val="28"/>
              </w:rPr>
              <w:t>036,77</w:t>
            </w:r>
          </w:p>
        </w:tc>
      </w:tr>
      <w:tr w:rsidR="00E02E27">
        <w:trPr>
          <w:trHeight w:val="59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E02E27" w:rsidRDefault="008E76B5">
            <w:pPr>
              <w:pStyle w:val="TableParagraph"/>
              <w:spacing w:before="60" w:line="230" w:lineRule="auto"/>
              <w:ind w:right="470"/>
              <w:rPr>
                <w:b/>
                <w:sz w:val="20"/>
              </w:rPr>
            </w:pPr>
            <w:r>
              <w:rPr>
                <w:b/>
                <w:sz w:val="20"/>
              </w:rPr>
              <w:t>Splátky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výkazu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1-12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31.12.2024 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výnimkou jednorazového predčasného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splatenia: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821004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821005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3"/>
              <w:jc w:val="right"/>
              <w:rPr>
                <w:sz w:val="20"/>
              </w:rPr>
            </w:pPr>
            <w:r>
              <w:rPr>
                <w:sz w:val="20"/>
              </w:rPr>
              <w:t>34 520,00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821007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821009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</w:rPr>
            </w:pP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651002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3"/>
              <w:jc w:val="right"/>
            </w:pPr>
            <w:r>
              <w:rPr>
                <w:sz w:val="20"/>
              </w:rPr>
              <w:t>9 371,24</w:t>
            </w: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651003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45"/>
              <w:ind w:left="260"/>
              <w:rPr>
                <w:sz w:val="20"/>
              </w:rPr>
            </w:pPr>
            <w:r>
              <w:rPr>
                <w:position w:val="-2"/>
                <w:sz w:val="24"/>
              </w:rPr>
              <w:t>-</w:t>
            </w:r>
            <w:r>
              <w:rPr>
                <w:spacing w:val="30"/>
                <w:position w:val="-2"/>
                <w:sz w:val="24"/>
              </w:rPr>
              <w:t xml:space="preserve"> </w:t>
            </w:r>
            <w:r>
              <w:rPr>
                <w:sz w:val="20"/>
              </w:rPr>
              <w:t>651004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sz w:val="20"/>
                <w:highlight w:val="yellow"/>
              </w:rPr>
            </w:pPr>
          </w:p>
        </w:tc>
      </w:tr>
      <w:tr w:rsidR="00E02E27">
        <w:trPr>
          <w:trHeight w:val="371"/>
        </w:trPr>
        <w:tc>
          <w:tcPr>
            <w:tcW w:w="62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splátky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k </w:t>
            </w:r>
            <w:r>
              <w:rPr>
                <w:b/>
                <w:sz w:val="20"/>
              </w:rPr>
              <w:t>31.12.2024**</w:t>
            </w:r>
          </w:p>
        </w:tc>
        <w:tc>
          <w:tcPr>
            <w:tcW w:w="29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52"/>
              <w:ind w:left="0"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43 891,24</w:t>
            </w:r>
          </w:p>
        </w:tc>
      </w:tr>
    </w:tbl>
    <w:p w:rsidR="00E02E27" w:rsidRDefault="00E02E27">
      <w:pPr>
        <w:pStyle w:val="Zkladntext"/>
        <w:spacing w:before="9"/>
        <w:rPr>
          <w:b/>
          <w:sz w:val="28"/>
        </w:rPr>
      </w:pPr>
    </w:p>
    <w:tbl>
      <w:tblPr>
        <w:tblW w:w="9230" w:type="dxa"/>
        <w:tblInd w:w="246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200"/>
        <w:gridCol w:w="3066"/>
        <w:gridCol w:w="2964"/>
      </w:tblGrid>
      <w:tr w:rsidR="00E02E27">
        <w:trPr>
          <w:trHeight w:val="591"/>
        </w:trPr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303" w:right="286" w:hanging="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ročných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splátok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vrátane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úhrady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výnosov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rok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2024**</w:t>
            </w:r>
          </w:p>
        </w:tc>
        <w:tc>
          <w:tcPr>
            <w:tcW w:w="3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951" w:right="93" w:hanging="8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Skutočné </w:t>
            </w:r>
            <w:r>
              <w:rPr>
                <w:b/>
                <w:color w:val="FF0000"/>
                <w:sz w:val="20"/>
              </w:rPr>
              <w:t xml:space="preserve">upravené </w:t>
            </w:r>
            <w:r>
              <w:rPr>
                <w:b/>
                <w:sz w:val="20"/>
              </w:rPr>
              <w:t>bežné príjmy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 31.12.2023*</w:t>
            </w:r>
          </w:p>
        </w:tc>
        <w:tc>
          <w:tcPr>
            <w:tcW w:w="2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1"/>
              <w:ind w:left="672" w:right="6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 17 ods.6 písm. b)</w:t>
            </w:r>
          </w:p>
        </w:tc>
      </w:tr>
      <w:tr w:rsidR="00E02E27">
        <w:trPr>
          <w:trHeight w:val="449"/>
        </w:trPr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1101" w:right="1091"/>
              <w:jc w:val="center"/>
              <w:rPr>
                <w:sz w:val="24"/>
              </w:rPr>
            </w:pPr>
            <w:r>
              <w:rPr>
                <w:sz w:val="24"/>
              </w:rPr>
              <w:t>43 891,24</w:t>
            </w:r>
          </w:p>
        </w:tc>
        <w:tc>
          <w:tcPr>
            <w:tcW w:w="306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52"/>
              <w:ind w:left="0" w:right="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370 036,77</w:t>
            </w:r>
          </w:p>
        </w:tc>
        <w:tc>
          <w:tcPr>
            <w:tcW w:w="29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672" w:right="662"/>
              <w:jc w:val="center"/>
              <w:rPr>
                <w:sz w:val="24"/>
              </w:rPr>
            </w:pPr>
            <w:r>
              <w:rPr>
                <w:sz w:val="24"/>
              </w:rPr>
              <w:t>11,86 %</w:t>
            </w:r>
          </w:p>
        </w:tc>
      </w:tr>
    </w:tbl>
    <w:p w:rsidR="00E02E27" w:rsidRDefault="00E02E27">
      <w:pPr>
        <w:pStyle w:val="Zkladntext"/>
        <w:spacing w:before="2"/>
        <w:rPr>
          <w:b/>
          <w:sz w:val="21"/>
          <w:highlight w:val="yellow"/>
        </w:rPr>
      </w:pPr>
    </w:p>
    <w:p w:rsidR="00E02E27" w:rsidRDefault="008E76B5">
      <w:pPr>
        <w:pStyle w:val="Zkladntext"/>
        <w:spacing w:before="90"/>
        <w:ind w:left="118"/>
      </w:pPr>
      <w:r>
        <w:t>Zákonná</w:t>
      </w:r>
      <w:r>
        <w:rPr>
          <w:spacing w:val="-2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č.583/2004</w:t>
      </w:r>
      <w:r>
        <w:rPr>
          <w:spacing w:val="-1"/>
        </w:rPr>
        <w:t xml:space="preserve"> </w:t>
      </w:r>
      <w:r>
        <w:t>Z. z.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splnená.</w:t>
      </w:r>
    </w:p>
    <w:p w:rsidR="00E02E27" w:rsidRDefault="008E76B5">
      <w:pPr>
        <w:pStyle w:val="Nadpis2"/>
        <w:tabs>
          <w:tab w:val="left" w:pos="402"/>
        </w:tabs>
        <w:sectPr w:rsidR="00E02E27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  <w:r>
        <w:t xml:space="preserve"> </w:t>
      </w:r>
    </w:p>
    <w:p w:rsidR="00E02E27" w:rsidRDefault="008E76B5">
      <w:pPr>
        <w:pStyle w:val="Nadpis1"/>
        <w:numPr>
          <w:ilvl w:val="0"/>
          <w:numId w:val="8"/>
        </w:numPr>
        <w:tabs>
          <w:tab w:val="left" w:pos="398"/>
        </w:tabs>
      </w:pPr>
      <w:r>
        <w:rPr>
          <w:shd w:val="clear" w:color="auto" w:fill="C0C0C0"/>
        </w:rPr>
        <w:lastRenderedPageBreak/>
        <w:t>Údaje</w:t>
      </w:r>
      <w:r>
        <w:rPr>
          <w:spacing w:val="-4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hospodárení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príspevkových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organizácií</w:t>
      </w:r>
    </w:p>
    <w:p w:rsidR="00E02E27" w:rsidRDefault="00E02E27">
      <w:pPr>
        <w:pStyle w:val="Zkladntext"/>
        <w:spacing w:before="3"/>
        <w:rPr>
          <w:b/>
          <w:sz w:val="28"/>
        </w:rPr>
      </w:pPr>
    </w:p>
    <w:p w:rsidR="00E02E27" w:rsidRDefault="008E76B5">
      <w:pPr>
        <w:pStyle w:val="Zkladntext"/>
        <w:spacing w:before="1"/>
        <w:ind w:left="118"/>
      </w:pPr>
      <w:r>
        <w:t>Obec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zriaďovateľom</w:t>
      </w:r>
      <w:r>
        <w:rPr>
          <w:spacing w:val="-4"/>
        </w:rPr>
        <w:t xml:space="preserve"> </w:t>
      </w:r>
      <w:r>
        <w:t>príspevkových</w:t>
      </w:r>
      <w:r>
        <w:rPr>
          <w:spacing w:val="-3"/>
        </w:rPr>
        <w:t xml:space="preserve"> </w:t>
      </w:r>
      <w:r>
        <w:t>organizácií.</w:t>
      </w:r>
    </w:p>
    <w:p w:rsidR="00E02E27" w:rsidRDefault="00E02E27">
      <w:pPr>
        <w:pStyle w:val="Zkladntext"/>
        <w:spacing w:before="8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400"/>
        </w:tabs>
        <w:spacing w:before="0" w:line="321" w:lineRule="exact"/>
        <w:ind w:left="399" w:hanging="282"/>
      </w:pPr>
      <w:r>
        <w:rPr>
          <w:shd w:val="clear" w:color="auto" w:fill="C0C0C0"/>
        </w:rPr>
        <w:t>Prehľad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poskytnutých dotáciách</w:t>
      </w:r>
      <w:r>
        <w:rPr>
          <w:spacing w:val="3"/>
          <w:shd w:val="clear" w:color="auto" w:fill="C0C0C0"/>
        </w:rPr>
        <w:t xml:space="preserve"> </w:t>
      </w:r>
      <w:r>
        <w:rPr>
          <w:shd w:val="clear" w:color="auto" w:fill="C0C0C0"/>
        </w:rPr>
        <w:t>právnickým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osobám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fyzickým osobám</w:t>
      </w:r>
    </w:p>
    <w:p w:rsidR="00E02E27" w:rsidRDefault="008E76B5">
      <w:pPr>
        <w:spacing w:line="321" w:lineRule="exact"/>
        <w:ind w:left="118"/>
        <w:rPr>
          <w:b/>
          <w:sz w:val="28"/>
        </w:rPr>
      </w:pPr>
      <w:r>
        <w:rPr>
          <w:b/>
          <w:sz w:val="28"/>
          <w:shd w:val="clear" w:color="auto" w:fill="C0C0C0"/>
        </w:rPr>
        <w:t>-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podnikateľom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podľa §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7 ods.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4 zákona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č.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583/2004 Z.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z.</w:t>
      </w:r>
    </w:p>
    <w:p w:rsidR="00E02E27" w:rsidRDefault="00E02E27">
      <w:pPr>
        <w:pStyle w:val="Zkladntext"/>
        <w:spacing w:before="4"/>
        <w:rPr>
          <w:b/>
          <w:sz w:val="28"/>
        </w:rPr>
      </w:pPr>
    </w:p>
    <w:p w:rsidR="00E02E27" w:rsidRDefault="008E76B5">
      <w:pPr>
        <w:pStyle w:val="Zkladntext"/>
        <w:ind w:left="118"/>
      </w:pPr>
      <w:r>
        <w:t>Obec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neposkytla</w:t>
      </w:r>
      <w:r>
        <w:rPr>
          <w:spacing w:val="-2"/>
        </w:rPr>
        <w:t xml:space="preserve"> </w:t>
      </w:r>
      <w:r>
        <w:t>dotácie.</w:t>
      </w:r>
    </w:p>
    <w:p w:rsidR="00E02E27" w:rsidRDefault="00E02E27">
      <w:pPr>
        <w:pStyle w:val="Zkladntext"/>
        <w:spacing w:before="9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538"/>
        </w:tabs>
        <w:spacing w:before="0"/>
        <w:ind w:left="538" w:hanging="420"/>
      </w:pPr>
      <w:r>
        <w:rPr>
          <w:shd w:val="clear" w:color="auto" w:fill="C0C0C0"/>
        </w:rPr>
        <w:t>Údaje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nákladoch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výnosoch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podnikateľskej činnosti</w:t>
      </w:r>
    </w:p>
    <w:p w:rsidR="00E02E27" w:rsidRDefault="00E02E27">
      <w:pPr>
        <w:pStyle w:val="Zkladntext"/>
        <w:spacing w:before="1"/>
        <w:rPr>
          <w:b/>
          <w:sz w:val="30"/>
        </w:rPr>
      </w:pPr>
    </w:p>
    <w:p w:rsidR="00E02E27" w:rsidRDefault="008E76B5">
      <w:pPr>
        <w:pStyle w:val="Zkladntext"/>
        <w:ind w:left="118"/>
      </w:pPr>
      <w:r>
        <w:t>Obec</w:t>
      </w:r>
      <w:r>
        <w:rPr>
          <w:spacing w:val="-4"/>
        </w:rPr>
        <w:t xml:space="preserve"> </w:t>
      </w:r>
      <w:r>
        <w:t>nepodniká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základe</w:t>
      </w:r>
      <w:r>
        <w:rPr>
          <w:spacing w:val="-3"/>
        </w:rPr>
        <w:t xml:space="preserve"> </w:t>
      </w:r>
      <w:r>
        <w:t>živnostenského</w:t>
      </w:r>
      <w:r>
        <w:rPr>
          <w:spacing w:val="-3"/>
        </w:rPr>
        <w:t xml:space="preserve"> </w:t>
      </w:r>
      <w:r>
        <w:t>oprávnenia.</w:t>
      </w:r>
    </w:p>
    <w:p w:rsidR="00E02E27" w:rsidRDefault="00E02E27">
      <w:pPr>
        <w:pStyle w:val="Zkladntext"/>
        <w:spacing w:before="8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523"/>
        </w:tabs>
        <w:spacing w:before="1"/>
        <w:ind w:left="522" w:hanging="405"/>
      </w:pPr>
      <w:r>
        <w:rPr>
          <w:shd w:val="clear" w:color="auto" w:fill="C0C0C0"/>
        </w:rPr>
        <w:t>Finančné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usporiadanie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vzťahov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voči</w:t>
      </w:r>
    </w:p>
    <w:p w:rsidR="00E02E27" w:rsidRDefault="00E02E27">
      <w:pPr>
        <w:pStyle w:val="Zkladntext"/>
        <w:rPr>
          <w:b/>
          <w:sz w:val="30"/>
        </w:rPr>
      </w:pP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spacing w:before="1" w:line="262" w:lineRule="auto"/>
        <w:ind w:left="118" w:right="112"/>
        <w:jc w:val="both"/>
      </w:pPr>
      <w:r>
        <w:t>V súlade s ustanovením § 16 ods.2 zákona č.583/2004 o rozpočtových pravidlách územnej</w:t>
      </w:r>
      <w:r>
        <w:rPr>
          <w:spacing w:val="1"/>
        </w:rPr>
        <w:t xml:space="preserve"> </w:t>
      </w:r>
      <w:r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t>finančne</w:t>
      </w:r>
      <w:r>
        <w:rPr>
          <w:spacing w:val="1"/>
        </w:rPr>
        <w:t xml:space="preserve"> </w:t>
      </w:r>
      <w:r>
        <w:t>usporiadať</w:t>
      </w:r>
      <w:r>
        <w:rPr>
          <w:spacing w:val="1"/>
        </w:rPr>
        <w:t xml:space="preserve"> </w:t>
      </w:r>
      <w:r>
        <w:t>svoje</w:t>
      </w:r>
      <w:r>
        <w:rPr>
          <w:spacing w:val="1"/>
        </w:rPr>
        <w:t xml:space="preserve"> </w:t>
      </w:r>
      <w:r>
        <w:t>hospodárenie</w:t>
      </w:r>
      <w:r>
        <w:rPr>
          <w:spacing w:val="1"/>
        </w:rPr>
        <w:t xml:space="preserve"> </w:t>
      </w:r>
      <w:r>
        <w:t>vrátane</w:t>
      </w:r>
      <w:r>
        <w:rPr>
          <w:spacing w:val="1"/>
        </w:rPr>
        <w:t xml:space="preserve"> </w:t>
      </w:r>
      <w:r>
        <w:t>finančných</w:t>
      </w:r>
      <w:r>
        <w:rPr>
          <w:spacing w:val="1"/>
        </w:rPr>
        <w:t xml:space="preserve"> </w:t>
      </w:r>
      <w:r>
        <w:t>vzťahov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zriadeným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založeným právnickým osobám,</w:t>
      </w:r>
      <w:r>
        <w:rPr>
          <w:spacing w:val="1"/>
        </w:rPr>
        <w:t xml:space="preserve"> </w:t>
      </w:r>
      <w:r>
        <w:t>fyzickým osobám - podnikateľom a právnickým osobám,</w:t>
      </w:r>
      <w:r>
        <w:rPr>
          <w:spacing w:val="1"/>
        </w:rPr>
        <w:t xml:space="preserve"> </w:t>
      </w:r>
      <w:r>
        <w:t>ktorým</w:t>
      </w:r>
      <w:r>
        <w:rPr>
          <w:spacing w:val="32"/>
        </w:rPr>
        <w:t xml:space="preserve"> </w:t>
      </w:r>
      <w:r>
        <w:t>poskytli</w:t>
      </w:r>
      <w:r>
        <w:rPr>
          <w:spacing w:val="90"/>
        </w:rPr>
        <w:t xml:space="preserve"> </w:t>
      </w:r>
      <w:r>
        <w:t>finančné</w:t>
      </w:r>
      <w:r>
        <w:rPr>
          <w:spacing w:val="91"/>
        </w:rPr>
        <w:t xml:space="preserve"> </w:t>
      </w:r>
      <w:r>
        <w:t>prostriedky</w:t>
      </w:r>
      <w:r>
        <w:rPr>
          <w:spacing w:val="91"/>
        </w:rPr>
        <w:t xml:space="preserve"> </w:t>
      </w:r>
      <w:r>
        <w:t>svojho</w:t>
      </w:r>
      <w:r>
        <w:rPr>
          <w:spacing w:val="90"/>
        </w:rPr>
        <w:t xml:space="preserve"> </w:t>
      </w:r>
      <w:r>
        <w:t>rozpočtu,</w:t>
      </w:r>
      <w:r>
        <w:rPr>
          <w:spacing w:val="91"/>
        </w:rPr>
        <w:t xml:space="preserve"> </w:t>
      </w:r>
      <w:r>
        <w:t>ďalej</w:t>
      </w:r>
      <w:r>
        <w:rPr>
          <w:spacing w:val="91"/>
        </w:rPr>
        <w:t xml:space="preserve"> </w:t>
      </w:r>
      <w:r>
        <w:t>usporiadať</w:t>
      </w:r>
      <w:r>
        <w:rPr>
          <w:spacing w:val="91"/>
        </w:rPr>
        <w:t xml:space="preserve"> </w:t>
      </w:r>
      <w:r>
        <w:t>finančné</w:t>
      </w:r>
      <w:r>
        <w:rPr>
          <w:spacing w:val="90"/>
        </w:rPr>
        <w:t xml:space="preserve"> </w:t>
      </w:r>
      <w:r>
        <w:t>vzťahy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štátnemu rozpočtu,</w:t>
      </w:r>
      <w:r>
        <w:rPr>
          <w:spacing w:val="-1"/>
        </w:rPr>
        <w:t xml:space="preserve"> </w:t>
      </w:r>
      <w:r>
        <w:t>štátnym</w:t>
      </w:r>
      <w:r>
        <w:rPr>
          <w:spacing w:val="-1"/>
        </w:rPr>
        <w:t xml:space="preserve"> </w:t>
      </w:r>
      <w:r>
        <w:t xml:space="preserve">fondom, </w:t>
      </w:r>
      <w:r>
        <w:t>rozpočtom</w:t>
      </w:r>
      <w:r>
        <w:rPr>
          <w:spacing w:val="-2"/>
        </w:rPr>
        <w:t xml:space="preserve"> </w:t>
      </w:r>
      <w:r>
        <w:t>iných obcí a</w:t>
      </w:r>
      <w:r>
        <w:rPr>
          <w:spacing w:val="-2"/>
        </w:rPr>
        <w:t xml:space="preserve"> </w:t>
      </w:r>
      <w:r>
        <w:t>k rozpočtom</w:t>
      </w:r>
      <w:r>
        <w:rPr>
          <w:spacing w:val="-5"/>
        </w:rPr>
        <w:t xml:space="preserve"> </w:t>
      </w:r>
      <w:r>
        <w:t>VÚC.</w:t>
      </w:r>
    </w:p>
    <w:p w:rsidR="00E02E27" w:rsidRDefault="00E02E27">
      <w:pPr>
        <w:pStyle w:val="Zkladntext"/>
        <w:spacing w:before="7"/>
        <w:rPr>
          <w:sz w:val="25"/>
        </w:rPr>
      </w:pP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Nadpis2"/>
        <w:numPr>
          <w:ilvl w:val="0"/>
          <w:numId w:val="13"/>
        </w:numPr>
        <w:tabs>
          <w:tab w:val="left" w:pos="401"/>
          <w:tab w:val="left" w:pos="402"/>
        </w:tabs>
      </w:pPr>
      <w:r>
        <w:t>prostriedky</w:t>
      </w:r>
      <w:r>
        <w:rPr>
          <w:spacing w:val="-4"/>
        </w:rPr>
        <w:t xml:space="preserve"> </w:t>
      </w:r>
      <w:r>
        <w:t>zriaďovateľa,</w:t>
      </w:r>
      <w:r>
        <w:rPr>
          <w:spacing w:val="-4"/>
        </w:rPr>
        <w:t xml:space="preserve"> </w:t>
      </w:r>
      <w:r>
        <w:t>vlastné</w:t>
      </w:r>
      <w:r>
        <w:rPr>
          <w:spacing w:val="-4"/>
        </w:rPr>
        <w:t xml:space="preserve"> </w:t>
      </w:r>
      <w:r>
        <w:t>prostriedky</w:t>
      </w:r>
      <w:r>
        <w:rPr>
          <w:spacing w:val="-4"/>
        </w:rPr>
        <w:t xml:space="preserve"> </w:t>
      </w:r>
      <w:r>
        <w:t>RO</w:t>
      </w:r>
    </w:p>
    <w:p w:rsidR="00E02E27" w:rsidRDefault="00E02E27">
      <w:pPr>
        <w:pStyle w:val="Zkladntext"/>
        <w:spacing w:before="8" w:after="1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</w:tbl>
    <w:p w:rsidR="00E02E27" w:rsidRDefault="00E02E27">
      <w:pPr>
        <w:pStyle w:val="Zkladntext"/>
        <w:rPr>
          <w:b/>
          <w:sz w:val="29"/>
        </w:rPr>
      </w:pPr>
    </w:p>
    <w:p w:rsidR="00E02E27" w:rsidRDefault="008E76B5">
      <w:pPr>
        <w:pStyle w:val="Odsekzoznamu"/>
        <w:numPr>
          <w:ilvl w:val="0"/>
          <w:numId w:val="13"/>
        </w:numPr>
        <w:tabs>
          <w:tab w:val="left" w:pos="401"/>
          <w:tab w:val="left" w:pos="402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E02E27" w:rsidRDefault="008E76B5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</w:tbl>
    <w:p w:rsidR="00E02E27" w:rsidRDefault="00E02E27">
      <w:pPr>
        <w:sectPr w:rsidR="00E02E27">
          <w:pgSz w:w="11906" w:h="16838"/>
          <w:pgMar w:top="760" w:right="1020" w:bottom="280" w:left="1300" w:header="0" w:footer="0" w:gutter="0"/>
          <w:cols w:space="708"/>
          <w:formProt w:val="0"/>
          <w:docGrid w:linePitch="100"/>
        </w:sect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398"/>
        </w:tabs>
      </w:pPr>
      <w:r>
        <w:rPr>
          <w:shd w:val="clear" w:color="auto" w:fill="C0C0C0"/>
        </w:rPr>
        <w:lastRenderedPageBreak/>
        <w:t>Údaje</w:t>
      </w:r>
      <w:r>
        <w:rPr>
          <w:spacing w:val="-4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hospodárení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príspevkových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organizácií</w:t>
      </w:r>
    </w:p>
    <w:p w:rsidR="00E02E27" w:rsidRDefault="00E02E27">
      <w:pPr>
        <w:pStyle w:val="Zkladntext"/>
        <w:spacing w:before="3"/>
        <w:rPr>
          <w:b/>
          <w:sz w:val="28"/>
        </w:rPr>
      </w:pPr>
    </w:p>
    <w:p w:rsidR="00E02E27" w:rsidRDefault="008E76B5">
      <w:pPr>
        <w:pStyle w:val="Zkladntext"/>
        <w:spacing w:before="1"/>
        <w:ind w:left="118"/>
      </w:pPr>
      <w:r>
        <w:t>Obec</w:t>
      </w:r>
      <w:r>
        <w:rPr>
          <w:spacing w:val="-5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zriaďovateľom</w:t>
      </w:r>
      <w:r>
        <w:rPr>
          <w:spacing w:val="-4"/>
        </w:rPr>
        <w:t xml:space="preserve"> </w:t>
      </w:r>
      <w:r>
        <w:t>príspevkových</w:t>
      </w:r>
      <w:r>
        <w:rPr>
          <w:spacing w:val="-3"/>
        </w:rPr>
        <w:t xml:space="preserve"> </w:t>
      </w:r>
      <w:r>
        <w:t>organizácií.</w:t>
      </w:r>
    </w:p>
    <w:p w:rsidR="00E02E27" w:rsidRDefault="00E02E27">
      <w:pPr>
        <w:pStyle w:val="Zkladntext"/>
        <w:spacing w:before="8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400"/>
        </w:tabs>
        <w:spacing w:before="0" w:line="321" w:lineRule="exact"/>
        <w:ind w:left="399" w:hanging="282"/>
      </w:pPr>
      <w:r>
        <w:rPr>
          <w:shd w:val="clear" w:color="auto" w:fill="C0C0C0"/>
        </w:rPr>
        <w:t>Prehľad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poskytnutých dotáciách</w:t>
      </w:r>
      <w:r>
        <w:rPr>
          <w:spacing w:val="3"/>
          <w:shd w:val="clear" w:color="auto" w:fill="C0C0C0"/>
        </w:rPr>
        <w:t xml:space="preserve"> </w:t>
      </w:r>
      <w:r>
        <w:rPr>
          <w:shd w:val="clear" w:color="auto" w:fill="C0C0C0"/>
        </w:rPr>
        <w:t>právnickým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osobám 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fyzickým osobám</w:t>
      </w:r>
    </w:p>
    <w:p w:rsidR="00E02E27" w:rsidRDefault="008E76B5">
      <w:pPr>
        <w:spacing w:line="321" w:lineRule="exact"/>
        <w:ind w:left="118"/>
        <w:rPr>
          <w:b/>
          <w:sz w:val="28"/>
        </w:rPr>
      </w:pPr>
      <w:r>
        <w:rPr>
          <w:b/>
          <w:sz w:val="28"/>
          <w:shd w:val="clear" w:color="auto" w:fill="C0C0C0"/>
        </w:rPr>
        <w:t>-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podnikateľom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podľa §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7 ods.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4 zákona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č.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583/2004 Z.</w:t>
      </w:r>
      <w:r>
        <w:rPr>
          <w:b/>
          <w:spacing w:val="-1"/>
          <w:sz w:val="28"/>
          <w:shd w:val="clear" w:color="auto" w:fill="C0C0C0"/>
        </w:rPr>
        <w:t xml:space="preserve"> </w:t>
      </w:r>
      <w:r>
        <w:rPr>
          <w:b/>
          <w:sz w:val="28"/>
          <w:shd w:val="clear" w:color="auto" w:fill="C0C0C0"/>
        </w:rPr>
        <w:t>z.</w:t>
      </w:r>
    </w:p>
    <w:p w:rsidR="00E02E27" w:rsidRDefault="00E02E27">
      <w:pPr>
        <w:pStyle w:val="Zkladntext"/>
        <w:spacing w:before="4"/>
        <w:rPr>
          <w:b/>
          <w:sz w:val="28"/>
        </w:rPr>
      </w:pPr>
    </w:p>
    <w:p w:rsidR="00E02E27" w:rsidRDefault="008E76B5">
      <w:pPr>
        <w:pStyle w:val="Zkladntext"/>
        <w:ind w:left="118"/>
      </w:pPr>
      <w:r>
        <w:t>Obec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neposkytla</w:t>
      </w:r>
      <w:r>
        <w:rPr>
          <w:spacing w:val="-2"/>
        </w:rPr>
        <w:t xml:space="preserve"> </w:t>
      </w:r>
      <w:r>
        <w:t>dotácie.</w:t>
      </w:r>
    </w:p>
    <w:p w:rsidR="00E02E27" w:rsidRDefault="00E02E27">
      <w:pPr>
        <w:pStyle w:val="Zkladntext"/>
        <w:spacing w:before="9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538"/>
        </w:tabs>
        <w:spacing w:before="0"/>
        <w:ind w:left="538" w:hanging="420"/>
      </w:pPr>
      <w:r>
        <w:rPr>
          <w:shd w:val="clear" w:color="auto" w:fill="C0C0C0"/>
        </w:rPr>
        <w:t>Údaje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nákladoch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a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výnosoch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podnikateľskej činnosti</w:t>
      </w:r>
    </w:p>
    <w:p w:rsidR="00E02E27" w:rsidRDefault="00E02E27">
      <w:pPr>
        <w:pStyle w:val="Zkladntext"/>
        <w:spacing w:before="1"/>
        <w:rPr>
          <w:b/>
          <w:sz w:val="30"/>
        </w:rPr>
      </w:pPr>
    </w:p>
    <w:p w:rsidR="00E02E27" w:rsidRDefault="008E76B5">
      <w:pPr>
        <w:pStyle w:val="Zkladntext"/>
        <w:ind w:left="118"/>
      </w:pPr>
      <w:r>
        <w:t>Obec</w:t>
      </w:r>
      <w:r>
        <w:rPr>
          <w:spacing w:val="-4"/>
        </w:rPr>
        <w:t xml:space="preserve"> </w:t>
      </w:r>
      <w:r>
        <w:t>nepodniká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základe</w:t>
      </w:r>
      <w:r>
        <w:rPr>
          <w:spacing w:val="-3"/>
        </w:rPr>
        <w:t xml:space="preserve"> </w:t>
      </w:r>
      <w:r>
        <w:t>živnostenského</w:t>
      </w:r>
      <w:r>
        <w:rPr>
          <w:spacing w:val="-3"/>
        </w:rPr>
        <w:t xml:space="preserve"> </w:t>
      </w:r>
      <w:r>
        <w:t>oprávnenia.</w:t>
      </w:r>
    </w:p>
    <w:p w:rsidR="00E02E27" w:rsidRDefault="00E02E27">
      <w:pPr>
        <w:pStyle w:val="Zkladntext"/>
        <w:spacing w:before="8"/>
        <w:rPr>
          <w:sz w:val="25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523"/>
        </w:tabs>
        <w:spacing w:before="1"/>
        <w:ind w:left="522" w:hanging="405"/>
      </w:pPr>
      <w:r>
        <w:rPr>
          <w:shd w:val="clear" w:color="auto" w:fill="C0C0C0"/>
        </w:rPr>
        <w:t>Finančné</w:t>
      </w:r>
      <w:r>
        <w:rPr>
          <w:spacing w:val="-3"/>
          <w:shd w:val="clear" w:color="auto" w:fill="C0C0C0"/>
        </w:rPr>
        <w:t xml:space="preserve"> </w:t>
      </w:r>
      <w:r>
        <w:rPr>
          <w:shd w:val="clear" w:color="auto" w:fill="C0C0C0"/>
        </w:rPr>
        <w:t>usporiadanie</w:t>
      </w:r>
      <w:r>
        <w:rPr>
          <w:spacing w:val="-2"/>
          <w:shd w:val="clear" w:color="auto" w:fill="C0C0C0"/>
        </w:rPr>
        <w:t xml:space="preserve"> </w:t>
      </w:r>
      <w:r>
        <w:rPr>
          <w:shd w:val="clear" w:color="auto" w:fill="C0C0C0"/>
        </w:rPr>
        <w:t>vzťahov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voči</w:t>
      </w:r>
    </w:p>
    <w:p w:rsidR="00E02E27" w:rsidRDefault="00E02E27">
      <w:pPr>
        <w:pStyle w:val="Zkladntext"/>
        <w:rPr>
          <w:b/>
          <w:sz w:val="30"/>
        </w:rPr>
      </w:pP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rPr>
          <w:sz w:val="24"/>
        </w:rPr>
      </w:pPr>
      <w:r>
        <w:rPr>
          <w:sz w:val="24"/>
        </w:rPr>
        <w:t>zriadeným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založeným</w:t>
      </w:r>
      <w:r>
        <w:rPr>
          <w:spacing w:val="-2"/>
          <w:sz w:val="24"/>
        </w:rPr>
        <w:t xml:space="preserve"> </w:t>
      </w:r>
      <w:r>
        <w:rPr>
          <w:sz w:val="24"/>
        </w:rPr>
        <w:t>právnickým</w:t>
      </w:r>
      <w:r>
        <w:rPr>
          <w:spacing w:val="-2"/>
          <w:sz w:val="24"/>
        </w:rPr>
        <w:t xml:space="preserve"> </w:t>
      </w:r>
      <w:r>
        <w:rPr>
          <w:sz w:val="24"/>
        </w:rPr>
        <w:t>osobám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štátnemu</w:t>
      </w:r>
      <w:r>
        <w:rPr>
          <w:spacing w:val="-2"/>
          <w:sz w:val="24"/>
        </w:rPr>
        <w:t xml:space="preserve"> </w:t>
      </w:r>
      <w:r>
        <w:rPr>
          <w:sz w:val="24"/>
        </w:rPr>
        <w:t>rozpočtu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štátnym</w:t>
      </w:r>
      <w:r>
        <w:rPr>
          <w:spacing w:val="-2"/>
          <w:sz w:val="24"/>
        </w:rPr>
        <w:t xml:space="preserve"> </w:t>
      </w:r>
      <w:r>
        <w:rPr>
          <w:sz w:val="24"/>
        </w:rPr>
        <w:t>fondom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3"/>
          <w:sz w:val="24"/>
        </w:rPr>
        <w:t xml:space="preserve"> </w:t>
      </w:r>
      <w:r>
        <w:rPr>
          <w:sz w:val="24"/>
        </w:rPr>
        <w:t>iných</w:t>
      </w:r>
      <w:r>
        <w:rPr>
          <w:spacing w:val="-1"/>
          <w:sz w:val="24"/>
        </w:rPr>
        <w:t xml:space="preserve"> </w:t>
      </w:r>
      <w:r>
        <w:rPr>
          <w:sz w:val="24"/>
        </w:rPr>
        <w:t>obcí</w:t>
      </w:r>
    </w:p>
    <w:p w:rsidR="00E02E27" w:rsidRDefault="008E76B5">
      <w:pPr>
        <w:pStyle w:val="Odsekzoznamu"/>
        <w:numPr>
          <w:ilvl w:val="0"/>
          <w:numId w:val="11"/>
        </w:numPr>
        <w:tabs>
          <w:tab w:val="left" w:pos="402"/>
        </w:tabs>
        <w:spacing w:before="24"/>
        <w:rPr>
          <w:sz w:val="24"/>
        </w:rPr>
      </w:pPr>
      <w:r>
        <w:rPr>
          <w:sz w:val="24"/>
        </w:rPr>
        <w:t>rozpočtom</w:t>
      </w:r>
      <w:r>
        <w:rPr>
          <w:spacing w:val="-6"/>
          <w:sz w:val="24"/>
        </w:rPr>
        <w:t xml:space="preserve"> </w:t>
      </w:r>
      <w:r>
        <w:rPr>
          <w:sz w:val="24"/>
        </w:rPr>
        <w:t>VÚC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spacing w:before="1" w:line="262" w:lineRule="auto"/>
        <w:ind w:left="118" w:right="112"/>
        <w:jc w:val="both"/>
      </w:pPr>
      <w:r>
        <w:t xml:space="preserve">V súlade s ustanovením § 16 ods.2 zákona č.583/2004 o rozpočtových </w:t>
      </w:r>
      <w:r>
        <w:t>pravidlách územnej</w:t>
      </w:r>
      <w:r>
        <w:rPr>
          <w:spacing w:val="1"/>
        </w:rPr>
        <w:t xml:space="preserve"> </w:t>
      </w:r>
      <w:r>
        <w:t>samosprávy a o zmene a doplnení niektorých zákonov v znení neskorších predpisov má obec</w:t>
      </w:r>
      <w:r>
        <w:rPr>
          <w:spacing w:val="1"/>
        </w:rPr>
        <w:t xml:space="preserve"> </w:t>
      </w:r>
      <w:r>
        <w:t>finančne</w:t>
      </w:r>
      <w:r>
        <w:rPr>
          <w:spacing w:val="1"/>
        </w:rPr>
        <w:t xml:space="preserve"> </w:t>
      </w:r>
      <w:r>
        <w:t>usporiadať</w:t>
      </w:r>
      <w:r>
        <w:rPr>
          <w:spacing w:val="1"/>
        </w:rPr>
        <w:t xml:space="preserve"> </w:t>
      </w:r>
      <w:r>
        <w:t>svoje</w:t>
      </w:r>
      <w:r>
        <w:rPr>
          <w:spacing w:val="1"/>
        </w:rPr>
        <w:t xml:space="preserve"> </w:t>
      </w:r>
      <w:r>
        <w:t>hospodárenie</w:t>
      </w:r>
      <w:r>
        <w:rPr>
          <w:spacing w:val="1"/>
        </w:rPr>
        <w:t xml:space="preserve"> </w:t>
      </w:r>
      <w:r>
        <w:t>vrátane</w:t>
      </w:r>
      <w:r>
        <w:rPr>
          <w:spacing w:val="1"/>
        </w:rPr>
        <w:t xml:space="preserve"> </w:t>
      </w:r>
      <w:r>
        <w:t>finančných</w:t>
      </w:r>
      <w:r>
        <w:rPr>
          <w:spacing w:val="1"/>
        </w:rPr>
        <w:t xml:space="preserve"> </w:t>
      </w:r>
      <w:r>
        <w:t>vzťahov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zriadeným</w:t>
      </w:r>
      <w:r>
        <w:rPr>
          <w:spacing w:val="1"/>
        </w:rPr>
        <w:t xml:space="preserve"> </w:t>
      </w:r>
      <w:r>
        <w:t>alebo</w:t>
      </w:r>
      <w:r>
        <w:rPr>
          <w:spacing w:val="1"/>
        </w:rPr>
        <w:t xml:space="preserve"> </w:t>
      </w:r>
      <w:r>
        <w:t>založeným právnickým osobám,</w:t>
      </w:r>
      <w:r>
        <w:rPr>
          <w:spacing w:val="1"/>
        </w:rPr>
        <w:t xml:space="preserve"> </w:t>
      </w:r>
      <w:r>
        <w:t xml:space="preserve">fyzickým osobám - podnikateľom a </w:t>
      </w:r>
      <w:r>
        <w:t>právnickým osobám,</w:t>
      </w:r>
      <w:r>
        <w:rPr>
          <w:spacing w:val="1"/>
        </w:rPr>
        <w:t xml:space="preserve"> </w:t>
      </w:r>
      <w:r>
        <w:t>ktorým</w:t>
      </w:r>
      <w:r>
        <w:rPr>
          <w:spacing w:val="32"/>
        </w:rPr>
        <w:t xml:space="preserve"> </w:t>
      </w:r>
      <w:r>
        <w:t>poskytli</w:t>
      </w:r>
      <w:r>
        <w:rPr>
          <w:spacing w:val="90"/>
        </w:rPr>
        <w:t xml:space="preserve"> </w:t>
      </w:r>
      <w:r>
        <w:t>finančné</w:t>
      </w:r>
      <w:r>
        <w:rPr>
          <w:spacing w:val="91"/>
        </w:rPr>
        <w:t xml:space="preserve"> </w:t>
      </w:r>
      <w:r>
        <w:t>prostriedky</w:t>
      </w:r>
      <w:r>
        <w:rPr>
          <w:spacing w:val="91"/>
        </w:rPr>
        <w:t xml:space="preserve"> </w:t>
      </w:r>
      <w:r>
        <w:t>svojho</w:t>
      </w:r>
      <w:r>
        <w:rPr>
          <w:spacing w:val="90"/>
        </w:rPr>
        <w:t xml:space="preserve"> </w:t>
      </w:r>
      <w:r>
        <w:t>rozpočtu,</w:t>
      </w:r>
      <w:r>
        <w:rPr>
          <w:spacing w:val="91"/>
        </w:rPr>
        <w:t xml:space="preserve"> </w:t>
      </w:r>
      <w:r>
        <w:t>ďalej</w:t>
      </w:r>
      <w:r>
        <w:rPr>
          <w:spacing w:val="91"/>
        </w:rPr>
        <w:t xml:space="preserve"> </w:t>
      </w:r>
      <w:r>
        <w:t>usporiadať</w:t>
      </w:r>
      <w:r>
        <w:rPr>
          <w:spacing w:val="91"/>
        </w:rPr>
        <w:t xml:space="preserve"> </w:t>
      </w:r>
      <w:r>
        <w:t>finančné</w:t>
      </w:r>
      <w:r>
        <w:rPr>
          <w:spacing w:val="90"/>
        </w:rPr>
        <w:t xml:space="preserve"> </w:t>
      </w:r>
      <w:r>
        <w:t>vzťahy</w:t>
      </w:r>
      <w:r>
        <w:rPr>
          <w:spacing w:val="-58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štátnemu rozpočtu,</w:t>
      </w:r>
      <w:r>
        <w:rPr>
          <w:spacing w:val="-1"/>
        </w:rPr>
        <w:t xml:space="preserve"> </w:t>
      </w:r>
      <w:r>
        <w:t>štátnym</w:t>
      </w:r>
      <w:r>
        <w:rPr>
          <w:spacing w:val="-1"/>
        </w:rPr>
        <w:t xml:space="preserve"> </w:t>
      </w:r>
      <w:r>
        <w:t>fondom, rozpočtom</w:t>
      </w:r>
      <w:r>
        <w:rPr>
          <w:spacing w:val="-2"/>
        </w:rPr>
        <w:t xml:space="preserve"> </w:t>
      </w:r>
      <w:r>
        <w:t>iných obcí a</w:t>
      </w:r>
      <w:r>
        <w:rPr>
          <w:spacing w:val="-2"/>
        </w:rPr>
        <w:t xml:space="preserve"> </w:t>
      </w:r>
      <w:r>
        <w:t>k rozpočtom</w:t>
      </w:r>
      <w:r>
        <w:rPr>
          <w:spacing w:val="-5"/>
        </w:rPr>
        <w:t xml:space="preserve"> </w:t>
      </w:r>
      <w:r>
        <w:t>VÚC.</w:t>
      </w:r>
    </w:p>
    <w:p w:rsidR="00E02E27" w:rsidRDefault="00E02E27">
      <w:pPr>
        <w:pStyle w:val="Zkladntext"/>
        <w:spacing w:before="7"/>
        <w:rPr>
          <w:sz w:val="25"/>
        </w:rPr>
      </w:pP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zriadeným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a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založeným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právnickým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osobám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Zkladntext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rozpočtovým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</w:p>
    <w:p w:rsidR="00E02E27" w:rsidRDefault="00E02E27">
      <w:pPr>
        <w:pStyle w:val="Zkladntext"/>
        <w:spacing w:before="2"/>
        <w:rPr>
          <w:sz w:val="28"/>
        </w:rPr>
      </w:pPr>
    </w:p>
    <w:p w:rsidR="00E02E27" w:rsidRDefault="008E76B5">
      <w:pPr>
        <w:pStyle w:val="Nadpis2"/>
        <w:numPr>
          <w:ilvl w:val="0"/>
          <w:numId w:val="13"/>
        </w:numPr>
        <w:tabs>
          <w:tab w:val="left" w:pos="401"/>
          <w:tab w:val="left" w:pos="402"/>
        </w:tabs>
      </w:pPr>
      <w:r>
        <w:t>prostriedky</w:t>
      </w:r>
      <w:r>
        <w:rPr>
          <w:spacing w:val="-4"/>
        </w:rPr>
        <w:t xml:space="preserve"> </w:t>
      </w:r>
      <w:r>
        <w:t>zriaďovateľa,</w:t>
      </w:r>
      <w:r>
        <w:rPr>
          <w:spacing w:val="-4"/>
        </w:rPr>
        <w:t xml:space="preserve"> </w:t>
      </w:r>
      <w:r>
        <w:t>vlastné</w:t>
      </w:r>
      <w:r>
        <w:rPr>
          <w:spacing w:val="-4"/>
        </w:rPr>
        <w:t xml:space="preserve"> </w:t>
      </w:r>
      <w:r>
        <w:t>prostriedky</w:t>
      </w:r>
      <w:r>
        <w:rPr>
          <w:spacing w:val="-4"/>
        </w:rPr>
        <w:t xml:space="preserve"> </w:t>
      </w:r>
      <w:r>
        <w:t>RO</w:t>
      </w:r>
    </w:p>
    <w:p w:rsidR="00E02E27" w:rsidRDefault="00E02E27">
      <w:pPr>
        <w:pStyle w:val="Zkladntext"/>
        <w:spacing w:before="8" w:after="1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1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</w:pPr>
            <w:r>
              <w:t>Základná škola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center"/>
            </w:pPr>
            <w:r>
              <w:t>77 000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center"/>
            </w:pPr>
            <w:r>
              <w:t>77 000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0"/>
              <w:ind w:left="0"/>
              <w:jc w:val="center"/>
            </w:pPr>
            <w:r>
              <w:t>0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</w:tbl>
    <w:p w:rsidR="00E02E27" w:rsidRDefault="00E02E27">
      <w:pPr>
        <w:pStyle w:val="Zkladntext"/>
        <w:rPr>
          <w:b/>
          <w:sz w:val="29"/>
        </w:rPr>
      </w:pPr>
    </w:p>
    <w:p w:rsidR="00E02E27" w:rsidRDefault="008E76B5">
      <w:pPr>
        <w:pStyle w:val="Odsekzoznamu"/>
        <w:numPr>
          <w:ilvl w:val="0"/>
          <w:numId w:val="13"/>
        </w:numPr>
        <w:tabs>
          <w:tab w:val="left" w:pos="401"/>
          <w:tab w:val="left" w:pos="402"/>
        </w:tabs>
        <w:rPr>
          <w:b/>
          <w:sz w:val="24"/>
        </w:rPr>
      </w:pPr>
      <w:r>
        <w:rPr>
          <w:b/>
          <w:sz w:val="24"/>
        </w:rPr>
        <w:t>prostriedky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ostatných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subjektov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verejnej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správy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napr.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zo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ŠR</w:t>
      </w:r>
    </w:p>
    <w:p w:rsidR="00E02E27" w:rsidRDefault="00E02E27">
      <w:pPr>
        <w:pStyle w:val="Zkladntext"/>
        <w:spacing w:before="8"/>
        <w:rPr>
          <w:b/>
          <w:sz w:val="28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E02E27" w:rsidRDefault="008E76B5">
            <w:pPr>
              <w:pStyle w:val="TableParagraph"/>
              <w:spacing w:before="0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Rozpočtová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organizácia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</w:tbl>
    <w:p w:rsidR="00E02E27" w:rsidRDefault="00E02E27">
      <w:pPr>
        <w:sectPr w:rsidR="00E02E27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</w:tbl>
    <w:p w:rsidR="00E02E27" w:rsidRDefault="00E02E27">
      <w:pPr>
        <w:pStyle w:val="Zkladntext"/>
        <w:spacing w:before="5"/>
        <w:rPr>
          <w:b/>
          <w:sz w:val="20"/>
        </w:rPr>
      </w:pPr>
    </w:p>
    <w:p w:rsidR="00E02E27" w:rsidRDefault="008E76B5">
      <w:pPr>
        <w:pStyle w:val="Zkladntext"/>
        <w:spacing w:before="90" w:line="521" w:lineRule="auto"/>
        <w:ind w:left="118"/>
      </w:pPr>
      <w:r>
        <w:rPr>
          <w:color w:val="FF0000"/>
          <w:u w:val="single" w:color="FF0000"/>
        </w:rPr>
        <w:t>Finančné</w:t>
      </w:r>
      <w:r>
        <w:rPr>
          <w:color w:val="FF0000"/>
          <w:spacing w:val="-5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voči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zriadeným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osobám,</w:t>
      </w:r>
      <w:r>
        <w:rPr>
          <w:color w:val="FF0000"/>
          <w:spacing w:val="-3"/>
          <w:u w:val="single" w:color="FF0000"/>
        </w:rPr>
        <w:t xml:space="preserve"> </w:t>
      </w:r>
      <w:proofErr w:type="spellStart"/>
      <w:r>
        <w:rPr>
          <w:color w:val="FF0000"/>
          <w:u w:val="single" w:color="FF0000"/>
        </w:rPr>
        <w:t>t.j</w:t>
      </w:r>
      <w:proofErr w:type="spellEnd"/>
      <w:r>
        <w:rPr>
          <w:color w:val="FF0000"/>
          <w:u w:val="single" w:color="FF0000"/>
        </w:rPr>
        <w:t>.</w:t>
      </w:r>
      <w:r>
        <w:rPr>
          <w:color w:val="FF0000"/>
          <w:spacing w:val="-3"/>
          <w:u w:val="single" w:color="FF0000"/>
        </w:rPr>
        <w:t xml:space="preserve"> </w:t>
      </w:r>
      <w:r>
        <w:rPr>
          <w:color w:val="FF0000"/>
          <w:u w:val="single" w:color="FF0000"/>
        </w:rPr>
        <w:t>príspevkovým</w:t>
      </w:r>
      <w:r>
        <w:rPr>
          <w:color w:val="FF0000"/>
          <w:spacing w:val="-4"/>
          <w:u w:val="single" w:color="FF0000"/>
        </w:rPr>
        <w:t xml:space="preserve"> </w:t>
      </w:r>
      <w:r>
        <w:rPr>
          <w:color w:val="FF0000"/>
          <w:u w:val="single" w:color="FF0000"/>
        </w:rPr>
        <w:t>organizáciám:</w:t>
      </w:r>
      <w:r>
        <w:rPr>
          <w:color w:val="FF0000"/>
          <w:spacing w:val="-57"/>
        </w:rPr>
        <w:t xml:space="preserve"> </w:t>
      </w:r>
      <w:r>
        <w:rPr>
          <w:color w:val="FF0000"/>
          <w:u w:val="single" w:color="FF0000"/>
        </w:rPr>
        <w:t>Finančné</w:t>
      </w:r>
      <w:r>
        <w:rPr>
          <w:color w:val="FF0000"/>
          <w:spacing w:val="-2"/>
          <w:u w:val="single" w:color="FF0000"/>
        </w:rPr>
        <w:t xml:space="preserve"> </w:t>
      </w:r>
      <w:r>
        <w:rPr>
          <w:color w:val="FF0000"/>
          <w:u w:val="single" w:color="FF0000"/>
        </w:rPr>
        <w:t>usporiadanie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voči založeným</w:t>
      </w:r>
      <w:r>
        <w:rPr>
          <w:color w:val="FF0000"/>
          <w:spacing w:val="-1"/>
          <w:u w:val="single" w:color="FF0000"/>
        </w:rPr>
        <w:t xml:space="preserve"> </w:t>
      </w:r>
      <w:r>
        <w:rPr>
          <w:color w:val="FF0000"/>
          <w:u w:val="single" w:color="FF0000"/>
        </w:rPr>
        <w:t>právnickým osobám:</w:t>
      </w: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spacing w:before="2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4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štátnemu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rozpočtu:</w:t>
      </w:r>
    </w:p>
    <w:p w:rsidR="00E02E27" w:rsidRDefault="00E02E27">
      <w:pPr>
        <w:pStyle w:val="Zkladntext"/>
        <w:spacing w:before="8"/>
        <w:rPr>
          <w:sz w:val="28"/>
        </w:rPr>
      </w:pPr>
    </w:p>
    <w:tbl>
      <w:tblPr>
        <w:tblW w:w="9210" w:type="dxa"/>
        <w:tblInd w:w="26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422"/>
        <w:gridCol w:w="3707"/>
        <w:gridCol w:w="1422"/>
        <w:gridCol w:w="1444"/>
        <w:gridCol w:w="1215"/>
      </w:tblGrid>
      <w:tr w:rsidR="00E02E27">
        <w:trPr>
          <w:trHeight w:val="1471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E02E27" w:rsidRDefault="008E76B5">
            <w:pPr>
              <w:pStyle w:val="TableParagraph"/>
              <w:spacing w:before="61"/>
              <w:ind w:left="66" w:right="2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Poskytovateľ</w:t>
            </w:r>
          </w:p>
          <w:p w:rsidR="00E02E27" w:rsidRDefault="00E02E27">
            <w:pPr>
              <w:pStyle w:val="TableParagraph"/>
              <w:spacing w:before="0"/>
              <w:ind w:left="0"/>
            </w:pPr>
          </w:p>
          <w:p w:rsidR="00E02E27" w:rsidRDefault="00E02E27">
            <w:pPr>
              <w:pStyle w:val="TableParagraph"/>
              <w:spacing w:before="0"/>
              <w:ind w:left="0"/>
            </w:pPr>
          </w:p>
          <w:p w:rsidR="00E02E27" w:rsidRDefault="008E76B5">
            <w:pPr>
              <w:pStyle w:val="TableParagraph"/>
              <w:spacing w:before="144"/>
              <w:ind w:left="66" w:right="1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- 1 -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E02E27" w:rsidRDefault="008E76B5">
            <w:pPr>
              <w:pStyle w:val="TableParagraph"/>
              <w:spacing w:before="61"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Účelové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určenie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grantu,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transferu uviesť</w:t>
            </w:r>
          </w:p>
          <w:p w:rsidR="00E02E27" w:rsidRDefault="008E76B5">
            <w:pPr>
              <w:pStyle w:val="TableParagraph"/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školstvo, matrika,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....</w:t>
            </w:r>
          </w:p>
          <w:p w:rsidR="00E02E27" w:rsidRDefault="008E76B5">
            <w:pPr>
              <w:pStyle w:val="TableParagraph"/>
              <w:numPr>
                <w:ilvl w:val="0"/>
                <w:numId w:val="14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bežné výdavky</w:t>
            </w:r>
          </w:p>
          <w:p w:rsidR="00E02E27" w:rsidRDefault="008E76B5">
            <w:pPr>
              <w:pStyle w:val="TableParagraph"/>
              <w:numPr>
                <w:ilvl w:val="0"/>
                <w:numId w:val="14"/>
              </w:numPr>
              <w:tabs>
                <w:tab w:val="left" w:pos="202"/>
              </w:tabs>
              <w:spacing w:before="0" w:line="22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kapitálové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výdavky</w:t>
            </w:r>
          </w:p>
          <w:p w:rsidR="00E02E27" w:rsidRDefault="008E76B5">
            <w:pPr>
              <w:pStyle w:val="TableParagraph"/>
              <w:spacing w:before="0" w:line="225" w:lineRule="exact"/>
              <w:ind w:left="1672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E02E27" w:rsidRDefault="008E76B5">
            <w:pPr>
              <w:pStyle w:val="TableParagraph"/>
              <w:spacing w:before="69" w:line="230" w:lineRule="auto"/>
              <w:ind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poskytnutých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19" w:lineRule="exact"/>
              <w:ind w:left="555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E02E27" w:rsidRDefault="008E76B5">
            <w:pPr>
              <w:pStyle w:val="TableParagraph"/>
              <w:spacing w:before="69" w:line="230" w:lineRule="auto"/>
              <w:ind w:right="241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19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:rsidR="00E02E27" w:rsidRDefault="008E76B5">
            <w:pPr>
              <w:pStyle w:val="TableParagraph"/>
              <w:spacing w:before="69" w:line="230" w:lineRule="auto"/>
              <w:ind w:right="459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(stĺ.3 -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stĺ.4 )</w:t>
            </w:r>
          </w:p>
          <w:p w:rsidR="00E02E27" w:rsidRDefault="00E02E27">
            <w:pPr>
              <w:pStyle w:val="TableParagraph"/>
              <w:spacing w:before="0"/>
              <w:ind w:left="0"/>
            </w:pPr>
          </w:p>
          <w:p w:rsidR="00E02E27" w:rsidRDefault="008E76B5">
            <w:pPr>
              <w:pStyle w:val="TableParagraph"/>
              <w:spacing w:before="177"/>
              <w:ind w:left="423" w:right="4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- 5 -</w:t>
            </w: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Energie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Asistenti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učiteľa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36724,28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36724,28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Dopravné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11204,86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11204,86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jc w:val="both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matrika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6082,83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6082,83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MV</w:t>
            </w:r>
            <w:r>
              <w:rPr>
                <w:color w:val="000000"/>
                <w:spacing w:val="-5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MOPS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(obecné</w:t>
            </w:r>
            <w:r>
              <w:rPr>
                <w:color w:val="000000"/>
                <w:spacing w:val="-2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hliadky)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19738,3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19738,3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color w:val="000000"/>
              </w:rPr>
            </w:pPr>
            <w:r>
              <w:rPr>
                <w:color w:val="000000"/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color w:val="000000"/>
              </w:rPr>
            </w:pPr>
            <w:r>
              <w:rPr>
                <w:color w:val="000000"/>
                <w:sz w:val="24"/>
              </w:rPr>
              <w:t>Dotácia</w:t>
            </w:r>
            <w:r>
              <w:rPr>
                <w:color w:val="000000"/>
                <w:spacing w:val="-3"/>
                <w:sz w:val="24"/>
              </w:rPr>
              <w:t xml:space="preserve"> – Výchova a vzdelávanie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11590,00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color w:val="000000"/>
              </w:rPr>
            </w:pPr>
            <w:r>
              <w:rPr>
                <w:color w:val="000000"/>
                <w:sz w:val="24"/>
              </w:rPr>
              <w:t>11590,00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00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DPO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DHZ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1400,00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1400,00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NP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PRIM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21547,96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21547,96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– Vzdelávacie poukazy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6074,00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6074,00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 w:line="259" w:lineRule="auto"/>
            </w:pPr>
            <w:r>
              <w:rPr>
                <w:sz w:val="24"/>
                <w:szCs w:val="24"/>
              </w:rPr>
              <w:t>RÚŠS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ZŠ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756834,48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756834,48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SZP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4125,00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4125,00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Edukačné publikácie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1808,00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1808,00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71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adries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18,00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REGOB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175,23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175,23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prídavky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7740,00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7740,00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ind w:left="175"/>
              <w:rPr>
                <w:color w:val="FF0000"/>
                <w:sz w:val="24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Ostatné zúčtovanie rozpočtu obce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60787,31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60787,31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Sociálna terénna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práca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11086,52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11086,52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KŠU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– Školské pomôcky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2606,20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2606,20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Starostlivosť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 ŽP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94,64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94,64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3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MŠ – strava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81020,68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81020,68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– škola v prírode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1900,00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1900,00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Aktivačná činnosť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7459,5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7459,5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na pomoc Ukrajine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5680,00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5680,00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r>
              <w:rPr>
                <w:sz w:val="24"/>
              </w:rPr>
              <w:t>MV SR</w:t>
            </w:r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 xml:space="preserve">Dotácia - </w:t>
            </w:r>
            <w:r>
              <w:rPr>
                <w:sz w:val="24"/>
              </w:rPr>
              <w:t>Voľby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1697,41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1697,41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color w:val="FF0000"/>
              </w:rPr>
            </w:pPr>
          </w:p>
        </w:tc>
      </w:tr>
      <w:tr w:rsidR="00E02E27">
        <w:trPr>
          <w:trHeight w:val="449"/>
        </w:trPr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rPr>
                <w:sz w:val="24"/>
              </w:rPr>
            </w:pPr>
            <w:proofErr w:type="spellStart"/>
            <w:r>
              <w:rPr>
                <w:sz w:val="24"/>
              </w:rPr>
              <w:t>UPSVaR</w:t>
            </w:r>
            <w:proofErr w:type="spellEnd"/>
          </w:p>
        </w:tc>
        <w:tc>
          <w:tcPr>
            <w:tcW w:w="37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rPr>
                <w:sz w:val="24"/>
              </w:rPr>
            </w:pPr>
            <w:r>
              <w:rPr>
                <w:sz w:val="24"/>
              </w:rPr>
              <w:t>Dotácia - lyžiarsky kurz</w:t>
            </w:r>
          </w:p>
        </w:tc>
        <w:tc>
          <w:tcPr>
            <w:tcW w:w="14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10500,00</w:t>
            </w:r>
          </w:p>
        </w:tc>
        <w:tc>
          <w:tcPr>
            <w:tcW w:w="14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8E76B5">
            <w:pPr>
              <w:pStyle w:val="TableParagraph"/>
              <w:spacing w:before="85"/>
              <w:ind w:left="84"/>
              <w:jc w:val="right"/>
              <w:rPr>
                <w:sz w:val="24"/>
              </w:rPr>
            </w:pPr>
            <w:r>
              <w:rPr>
                <w:sz w:val="24"/>
              </w:rPr>
              <w:t>10500,00</w:t>
            </w:r>
          </w:p>
        </w:tc>
        <w:tc>
          <w:tcPr>
            <w:tcW w:w="121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Zkladntext"/>
            </w:pPr>
          </w:p>
        </w:tc>
      </w:tr>
    </w:tbl>
    <w:p w:rsidR="00E02E27" w:rsidRDefault="00E02E27">
      <w:pPr>
        <w:sectPr w:rsidR="00E02E27">
          <w:pgSz w:w="11906" w:h="16838"/>
          <w:pgMar w:top="860" w:right="1020" w:bottom="280" w:left="1300" w:header="0" w:footer="0" w:gutter="0"/>
          <w:cols w:space="708"/>
          <w:formProt w:val="0"/>
          <w:docGrid w:linePitch="100"/>
        </w:sectPr>
      </w:pPr>
    </w:p>
    <w:p w:rsidR="00E02E27" w:rsidRDefault="00E02E27">
      <w:pPr>
        <w:spacing w:before="5"/>
        <w:rPr>
          <w:sz w:val="20"/>
          <w:highlight w:val="yellow"/>
        </w:rPr>
      </w:pP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spacing w:before="90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štátnym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fondom</w:t>
      </w:r>
    </w:p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Zkladntext"/>
        <w:spacing w:before="1"/>
        <w:ind w:left="118"/>
      </w:pPr>
      <w:r>
        <w:t>Obec</w:t>
      </w:r>
      <w:r>
        <w:rPr>
          <w:spacing w:val="-3"/>
        </w:rPr>
        <w:t xml:space="preserve"> </w:t>
      </w:r>
      <w:r>
        <w:t>neuzatvorila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2024</w:t>
      </w:r>
      <w:r>
        <w:rPr>
          <w:spacing w:val="-1"/>
        </w:rPr>
        <w:t xml:space="preserve"> </w:t>
      </w:r>
      <w:r>
        <w:t>žiadnu</w:t>
      </w:r>
      <w:r>
        <w:rPr>
          <w:spacing w:val="-1"/>
        </w:rPr>
        <w:t xml:space="preserve"> </w:t>
      </w:r>
      <w:r>
        <w:t>zmluvu</w:t>
      </w:r>
      <w:r>
        <w:rPr>
          <w:spacing w:val="-1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štátnymi</w:t>
      </w:r>
      <w:r>
        <w:rPr>
          <w:spacing w:val="-1"/>
        </w:rPr>
        <w:t xml:space="preserve"> </w:t>
      </w:r>
      <w:r>
        <w:t>fondmi.</w:t>
      </w:r>
    </w:p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spacing w:before="1"/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iných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 xml:space="preserve">obcí </w:t>
      </w:r>
    </w:p>
    <w:p w:rsidR="00E02E27" w:rsidRDefault="00E02E27">
      <w:pPr>
        <w:pStyle w:val="Zkladntext"/>
        <w:spacing w:before="8"/>
        <w:rPr>
          <w:sz w:val="28"/>
          <w:highlight w:val="yellow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E02E27" w:rsidRDefault="008E76B5">
            <w:pPr>
              <w:pStyle w:val="TableParagraph"/>
              <w:spacing w:before="0"/>
              <w:ind w:left="1134" w:right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Obec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Suma 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E02E27" w:rsidRDefault="00E02E27">
      <w:pPr>
        <w:pStyle w:val="Zkladntext"/>
        <w:rPr>
          <w:sz w:val="29"/>
        </w:rPr>
      </w:pPr>
    </w:p>
    <w:p w:rsidR="00E02E27" w:rsidRDefault="008E76B5">
      <w:pPr>
        <w:pStyle w:val="Odsekzoznamu"/>
        <w:numPr>
          <w:ilvl w:val="0"/>
          <w:numId w:val="12"/>
        </w:numPr>
        <w:tabs>
          <w:tab w:val="left" w:pos="402"/>
        </w:tabs>
        <w:rPr>
          <w:sz w:val="24"/>
        </w:rPr>
      </w:pPr>
      <w:r>
        <w:rPr>
          <w:color w:val="0000FF"/>
          <w:sz w:val="24"/>
          <w:u w:val="single" w:color="0000FF"/>
        </w:rPr>
        <w:t>Finančné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usporiadanie</w:t>
      </w:r>
      <w:r>
        <w:rPr>
          <w:color w:val="0000FF"/>
          <w:spacing w:val="-3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voči</w:t>
      </w:r>
      <w:r>
        <w:rPr>
          <w:color w:val="0000FF"/>
          <w:spacing w:val="-2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rozpočtom</w:t>
      </w:r>
      <w:r>
        <w:rPr>
          <w:color w:val="0000FF"/>
          <w:spacing w:val="-6"/>
          <w:sz w:val="24"/>
          <w:u w:val="single" w:color="0000FF"/>
        </w:rPr>
        <w:t xml:space="preserve"> </w:t>
      </w:r>
      <w:r>
        <w:rPr>
          <w:color w:val="0000FF"/>
          <w:sz w:val="24"/>
          <w:u w:val="single" w:color="0000FF"/>
        </w:rPr>
        <w:t>VÚC</w:t>
      </w:r>
    </w:p>
    <w:p w:rsidR="00E02E27" w:rsidRDefault="00E02E27">
      <w:pPr>
        <w:pStyle w:val="Zkladntext"/>
        <w:spacing w:before="8"/>
        <w:rPr>
          <w:sz w:val="28"/>
          <w:highlight w:val="yellow"/>
        </w:rPr>
      </w:pPr>
    </w:p>
    <w:tbl>
      <w:tblPr>
        <w:tblW w:w="9336" w:type="dxa"/>
        <w:tblInd w:w="138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754"/>
        <w:gridCol w:w="2227"/>
        <w:gridCol w:w="2092"/>
        <w:gridCol w:w="2263"/>
      </w:tblGrid>
      <w:tr w:rsidR="00E02E27">
        <w:trPr>
          <w:trHeight w:val="1031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E02E27">
            <w:pPr>
              <w:pStyle w:val="TableParagraph"/>
              <w:spacing w:before="5"/>
              <w:ind w:left="0"/>
              <w:rPr>
                <w:sz w:val="24"/>
              </w:rPr>
            </w:pPr>
          </w:p>
          <w:p w:rsidR="00E02E27" w:rsidRDefault="008E76B5">
            <w:pPr>
              <w:pStyle w:val="TableParagraph"/>
              <w:spacing w:before="0"/>
              <w:ind w:left="1133" w:right="1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VÚC</w:t>
            </w: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266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  <w:u w:val="single"/>
              </w:rPr>
              <w:t>poskytnutých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finančných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264" w:right="25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- 2 -</w:t>
            </w: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130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Suma </w:t>
            </w:r>
            <w:r>
              <w:rPr>
                <w:b/>
                <w:sz w:val="20"/>
              </w:rPr>
              <w:t>skutočne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použitých finančných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prostriedkov</w:t>
            </w:r>
          </w:p>
          <w:p w:rsidR="00E02E27" w:rsidRDefault="008E76B5">
            <w:pPr>
              <w:pStyle w:val="TableParagraph"/>
              <w:spacing w:before="0" w:line="220" w:lineRule="exact"/>
              <w:ind w:left="128" w:right="1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- 3 -</w:t>
            </w: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/>
          </w:tcPr>
          <w:p w:rsidR="00E02E27" w:rsidRDefault="008E76B5">
            <w:pPr>
              <w:pStyle w:val="TableParagraph"/>
              <w:spacing w:before="69" w:line="230" w:lineRule="auto"/>
              <w:ind w:left="610" w:right="594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Rozdiel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(stĺ.2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stĺ.3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</w:p>
          <w:p w:rsidR="00E02E27" w:rsidRDefault="00E02E27">
            <w:pPr>
              <w:pStyle w:val="TableParagraph"/>
              <w:spacing w:before="3"/>
              <w:ind w:left="0"/>
              <w:rPr>
                <w:sz w:val="18"/>
              </w:rPr>
            </w:pPr>
          </w:p>
          <w:p w:rsidR="00E02E27" w:rsidRDefault="008E76B5">
            <w:pPr>
              <w:pStyle w:val="TableParagraph"/>
              <w:spacing w:before="1"/>
              <w:ind w:left="948" w:right="9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- 4 -</w:t>
            </w: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  <w:tr w:rsidR="00E02E27">
        <w:trPr>
          <w:trHeight w:val="449"/>
        </w:trPr>
        <w:tc>
          <w:tcPr>
            <w:tcW w:w="27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2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09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  <w:tc>
          <w:tcPr>
            <w:tcW w:w="226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E02E27" w:rsidRDefault="00E02E27">
            <w:pPr>
              <w:pStyle w:val="TableParagraph"/>
              <w:spacing w:before="0"/>
              <w:ind w:left="0"/>
              <w:rPr>
                <w:highlight w:val="yellow"/>
              </w:rPr>
            </w:pPr>
          </w:p>
        </w:tc>
      </w:tr>
    </w:tbl>
    <w:p w:rsidR="00E02E27" w:rsidRDefault="00E02E27">
      <w:pPr>
        <w:pStyle w:val="Zkladntext"/>
        <w:spacing w:before="7"/>
        <w:rPr>
          <w:sz w:val="26"/>
          <w:highlight w:val="yellow"/>
        </w:rPr>
      </w:pPr>
    </w:p>
    <w:p w:rsidR="00E02E27" w:rsidRDefault="008E76B5">
      <w:pPr>
        <w:pStyle w:val="Nadpis1"/>
        <w:numPr>
          <w:ilvl w:val="0"/>
          <w:numId w:val="8"/>
        </w:numPr>
        <w:tabs>
          <w:tab w:val="left" w:pos="636"/>
        </w:tabs>
        <w:spacing w:before="0"/>
        <w:ind w:left="118" w:right="112" w:firstLine="0"/>
      </w:pPr>
      <w:r>
        <w:rPr>
          <w:shd w:val="clear" w:color="auto" w:fill="C0C0C0"/>
        </w:rPr>
        <w:t>Hodnotenie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plnenia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programov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obce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-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Hodnotiaca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správa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k</w:t>
      </w:r>
      <w:r>
        <w:rPr>
          <w:spacing w:val="26"/>
          <w:shd w:val="clear" w:color="auto" w:fill="C0C0C0"/>
        </w:rPr>
        <w:t xml:space="preserve"> </w:t>
      </w:r>
      <w:r>
        <w:rPr>
          <w:shd w:val="clear" w:color="auto" w:fill="C0C0C0"/>
        </w:rPr>
        <w:t>plneniu</w:t>
      </w:r>
      <w:r>
        <w:rPr>
          <w:spacing w:val="-67"/>
        </w:rPr>
        <w:t xml:space="preserve"> </w:t>
      </w:r>
      <w:r>
        <w:rPr>
          <w:shd w:val="clear" w:color="auto" w:fill="C0C0C0"/>
        </w:rPr>
        <w:t>programového</w:t>
      </w:r>
      <w:r>
        <w:rPr>
          <w:spacing w:val="-1"/>
          <w:shd w:val="clear" w:color="auto" w:fill="C0C0C0"/>
        </w:rPr>
        <w:t xml:space="preserve"> </w:t>
      </w:r>
      <w:r>
        <w:rPr>
          <w:shd w:val="clear" w:color="auto" w:fill="C0C0C0"/>
        </w:rPr>
        <w:t>rozpočtu</w:t>
      </w:r>
    </w:p>
    <w:p w:rsidR="00E02E27" w:rsidRDefault="00E02E27">
      <w:pPr>
        <w:pStyle w:val="Zkladntext"/>
        <w:spacing w:before="1"/>
        <w:rPr>
          <w:b/>
          <w:sz w:val="28"/>
        </w:rPr>
      </w:pPr>
    </w:p>
    <w:p w:rsidR="00E02E27" w:rsidRDefault="008E76B5">
      <w:pPr>
        <w:pStyle w:val="Zkladntext"/>
        <w:spacing w:before="1"/>
        <w:ind w:left="118"/>
      </w:pPr>
      <w:r>
        <w:t>Obec</w:t>
      </w:r>
      <w:r>
        <w:rPr>
          <w:spacing w:val="-8"/>
        </w:rPr>
        <w:t xml:space="preserve"> </w:t>
      </w:r>
      <w:r>
        <w:t>Tuhrina</w:t>
      </w:r>
      <w:r>
        <w:rPr>
          <w:spacing w:val="-4"/>
        </w:rPr>
        <w:t xml:space="preserve"> </w:t>
      </w:r>
      <w:r>
        <w:t>nemá</w:t>
      </w:r>
      <w:r>
        <w:rPr>
          <w:spacing w:val="-4"/>
        </w:rPr>
        <w:t xml:space="preserve"> </w:t>
      </w:r>
      <w:r>
        <w:t>programový</w:t>
      </w:r>
      <w:r>
        <w:rPr>
          <w:spacing w:val="-3"/>
        </w:rPr>
        <w:t xml:space="preserve"> </w:t>
      </w:r>
      <w:r>
        <w:t>rozpočet.</w:t>
      </w:r>
    </w:p>
    <w:p w:rsidR="00E02E27" w:rsidRDefault="00E02E27">
      <w:pPr>
        <w:pStyle w:val="Zkladntext"/>
        <w:spacing w:before="1"/>
        <w:rPr>
          <w:sz w:val="28"/>
        </w:rPr>
      </w:pPr>
    </w:p>
    <w:p w:rsidR="00E02E27" w:rsidRDefault="008E76B5">
      <w:pPr>
        <w:pStyle w:val="Nadpis2"/>
        <w:numPr>
          <w:ilvl w:val="0"/>
          <w:numId w:val="8"/>
        </w:numPr>
        <w:tabs>
          <w:tab w:val="left" w:pos="478"/>
        </w:tabs>
        <w:spacing w:before="1"/>
        <w:ind w:left="478" w:hanging="360"/>
      </w:pPr>
      <w:r>
        <w:t>Návrh</w:t>
      </w:r>
      <w:r>
        <w:rPr>
          <w:spacing w:val="-2"/>
        </w:rPr>
        <w:t xml:space="preserve"> </w:t>
      </w:r>
      <w:r>
        <w:t>uznesenia:</w:t>
      </w:r>
    </w:p>
    <w:p w:rsidR="00E02E27" w:rsidRDefault="00E02E27">
      <w:pPr>
        <w:pStyle w:val="Zkladntext"/>
        <w:spacing w:before="2"/>
        <w:rPr>
          <w:b/>
          <w:sz w:val="28"/>
        </w:rPr>
      </w:pPr>
    </w:p>
    <w:p w:rsidR="00E02E27" w:rsidRDefault="008E76B5">
      <w:pPr>
        <w:pStyle w:val="Zkladntext"/>
        <w:spacing w:line="262" w:lineRule="auto"/>
        <w:ind w:left="118" w:right="110"/>
      </w:pPr>
      <w:r>
        <w:t>Obecné</w:t>
      </w:r>
      <w:r>
        <w:rPr>
          <w:spacing w:val="109"/>
        </w:rPr>
        <w:t xml:space="preserve"> </w:t>
      </w:r>
      <w:r>
        <w:t xml:space="preserve">zastupiteľstvo  </w:t>
      </w:r>
      <w:r>
        <w:rPr>
          <w:spacing w:val="48"/>
        </w:rPr>
        <w:t xml:space="preserve"> </w:t>
      </w:r>
      <w:r>
        <w:t xml:space="preserve">berie  </w:t>
      </w:r>
      <w:r>
        <w:rPr>
          <w:spacing w:val="48"/>
        </w:rPr>
        <w:t xml:space="preserve"> </w:t>
      </w:r>
      <w:r>
        <w:t xml:space="preserve">na  </w:t>
      </w:r>
      <w:r>
        <w:rPr>
          <w:spacing w:val="48"/>
        </w:rPr>
        <w:t xml:space="preserve"> </w:t>
      </w:r>
      <w:r>
        <w:t xml:space="preserve">vedomie  </w:t>
      </w:r>
      <w:r>
        <w:rPr>
          <w:spacing w:val="49"/>
        </w:rPr>
        <w:t xml:space="preserve"> </w:t>
      </w:r>
      <w:r>
        <w:t xml:space="preserve">správu  </w:t>
      </w:r>
      <w:r>
        <w:rPr>
          <w:spacing w:val="48"/>
        </w:rPr>
        <w:t xml:space="preserve"> </w:t>
      </w:r>
      <w:r>
        <w:t xml:space="preserve">hlavného  </w:t>
      </w:r>
      <w:r>
        <w:rPr>
          <w:spacing w:val="48"/>
        </w:rPr>
        <w:t xml:space="preserve"> </w:t>
      </w:r>
      <w:r>
        <w:t xml:space="preserve">kontrolóra  </w:t>
      </w:r>
      <w:r>
        <w:rPr>
          <w:spacing w:val="49"/>
        </w:rPr>
        <w:t xml:space="preserve"> </w:t>
      </w:r>
      <w:r>
        <w:t xml:space="preserve">a  </w:t>
      </w:r>
      <w:r>
        <w:rPr>
          <w:spacing w:val="48"/>
        </w:rPr>
        <w:t xml:space="preserve"> </w:t>
      </w:r>
      <w:r>
        <w:t>stanovisko</w:t>
      </w:r>
      <w:r>
        <w:rPr>
          <w:spacing w:val="-57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Záverečnému účtu za</w:t>
      </w:r>
      <w:r>
        <w:rPr>
          <w:spacing w:val="-1"/>
        </w:rPr>
        <w:t xml:space="preserve"> </w:t>
      </w:r>
      <w:r>
        <w:t>rok 2024.</w:t>
      </w:r>
    </w:p>
    <w:p w:rsidR="00E02E27" w:rsidRDefault="00E02E27">
      <w:pPr>
        <w:pStyle w:val="Zkladntext"/>
        <w:spacing w:before="7"/>
        <w:rPr>
          <w:sz w:val="27"/>
        </w:rPr>
      </w:pPr>
    </w:p>
    <w:p w:rsidR="00E02E27" w:rsidRDefault="008E76B5">
      <w:pPr>
        <w:pStyle w:val="Zkladntext"/>
        <w:spacing w:before="1"/>
        <w:ind w:left="118"/>
      </w:pPr>
      <w:r>
        <w:t>Obecné</w:t>
      </w:r>
      <w:r>
        <w:rPr>
          <w:spacing w:val="-4"/>
        </w:rPr>
        <w:t xml:space="preserve"> </w:t>
      </w:r>
      <w:r>
        <w:t>zastupiteľstvo</w:t>
      </w:r>
      <w:r>
        <w:rPr>
          <w:spacing w:val="-2"/>
        </w:rPr>
        <w:t xml:space="preserve"> </w:t>
      </w:r>
      <w:r>
        <w:t>schvaľuje</w:t>
      </w:r>
      <w:r>
        <w:rPr>
          <w:spacing w:val="-3"/>
        </w:rPr>
        <w:t xml:space="preserve"> </w:t>
      </w:r>
      <w:r>
        <w:t>Záverečný</w:t>
      </w:r>
      <w:r>
        <w:rPr>
          <w:spacing w:val="-2"/>
        </w:rPr>
        <w:t xml:space="preserve"> </w:t>
      </w:r>
      <w:r>
        <w:t>účet</w:t>
      </w:r>
      <w:r>
        <w:rPr>
          <w:spacing w:val="-2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celoročné</w:t>
      </w:r>
      <w:r>
        <w:rPr>
          <w:spacing w:val="-3"/>
        </w:rPr>
        <w:t xml:space="preserve"> </w:t>
      </w:r>
      <w:r>
        <w:t>hospodárenie</w:t>
      </w:r>
      <w:r>
        <w:rPr>
          <w:spacing w:val="-3"/>
        </w:rPr>
        <w:t xml:space="preserve"> </w:t>
      </w:r>
      <w:r>
        <w:rPr>
          <w:b/>
        </w:rPr>
        <w:t>bez</w:t>
      </w:r>
      <w:r>
        <w:rPr>
          <w:b/>
          <w:spacing w:val="-3"/>
        </w:rPr>
        <w:t xml:space="preserve"> </w:t>
      </w:r>
      <w:r>
        <w:rPr>
          <w:b/>
        </w:rPr>
        <w:t>výhrad.</w:t>
      </w:r>
    </w:p>
    <w:sectPr w:rsidR="00E02E27">
      <w:pgSz w:w="11906" w:h="16838"/>
      <w:pgMar w:top="760" w:right="1020" w:bottom="280" w:left="1300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E146E"/>
    <w:multiLevelType w:val="multilevel"/>
    <w:tmpl w:val="FF727E40"/>
    <w:lvl w:ilvl="0">
      <w:numFmt w:val="bullet"/>
      <w:lvlText w:val="-"/>
      <w:lvlJc w:val="left"/>
      <w:pPr>
        <w:tabs>
          <w:tab w:val="num" w:pos="0"/>
        </w:tabs>
        <w:ind w:left="838" w:hanging="360"/>
      </w:pPr>
      <w:rPr>
        <w:rFonts w:ascii="Times New Roman" w:hAnsi="Times New Roman" w:cs="Times New Roman" w:hint="default"/>
        <w:w w:val="100"/>
        <w:sz w:val="28"/>
        <w:szCs w:val="28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4" w:hanging="36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88" w:hanging="36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2" w:hanging="36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36" w:hanging="36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10" w:hanging="36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84" w:hanging="36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8" w:hanging="36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32" w:hanging="360"/>
      </w:pPr>
      <w:rPr>
        <w:rFonts w:ascii="Symbol" w:hAnsi="Symbol" w:cs="Symbol" w:hint="default"/>
        <w:lang w:val="sk-SK" w:eastAsia="en-US" w:bidi="ar-SA"/>
      </w:rPr>
    </w:lvl>
  </w:abstractNum>
  <w:abstractNum w:abstractNumId="1" w15:restartNumberingAfterBreak="0">
    <w:nsid w:val="049A4083"/>
    <w:multiLevelType w:val="multilevel"/>
    <w:tmpl w:val="3BDA6310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2" w15:restartNumberingAfterBreak="0">
    <w:nsid w:val="10554717"/>
    <w:multiLevelType w:val="multilevel"/>
    <w:tmpl w:val="DD084032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3" w15:restartNumberingAfterBreak="0">
    <w:nsid w:val="28515777"/>
    <w:multiLevelType w:val="multilevel"/>
    <w:tmpl w:val="76668B70"/>
    <w:lvl w:ilvl="0">
      <w:start w:val="1"/>
      <w:numFmt w:val="decimal"/>
      <w:lvlText w:val="%1."/>
      <w:lvlJc w:val="left"/>
      <w:pPr>
        <w:tabs>
          <w:tab w:val="num" w:pos="0"/>
        </w:tabs>
        <w:ind w:left="544" w:hanging="426"/>
      </w:pPr>
      <w:rPr>
        <w:rFonts w:ascii="Times New Roman" w:eastAsia="Times New Roman" w:hAnsi="Times New Roman" w:cs="Times New Roman"/>
        <w:w w:val="100"/>
        <w:sz w:val="24"/>
        <w:szCs w:val="24"/>
        <w:lang w:val="sk-SK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7" w:hanging="283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93" w:hanging="283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66" w:hanging="283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40" w:hanging="283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3" w:hanging="283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86" w:hanging="283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60" w:hanging="283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33" w:hanging="283"/>
      </w:pPr>
      <w:rPr>
        <w:rFonts w:ascii="Symbol" w:hAnsi="Symbol" w:cs="Symbol" w:hint="default"/>
        <w:lang w:val="sk-SK" w:eastAsia="en-US" w:bidi="ar-SA"/>
      </w:rPr>
    </w:lvl>
  </w:abstractNum>
  <w:abstractNum w:abstractNumId="4" w15:restartNumberingAfterBreak="0">
    <w:nsid w:val="32AF0E8B"/>
    <w:multiLevelType w:val="multilevel"/>
    <w:tmpl w:val="3DF07F92"/>
    <w:lvl w:ilvl="0">
      <w:start w:val="4"/>
      <w:numFmt w:val="decimal"/>
      <w:lvlText w:val="%1."/>
      <w:lvlJc w:val="left"/>
      <w:pPr>
        <w:tabs>
          <w:tab w:val="num" w:pos="0"/>
        </w:tabs>
        <w:ind w:left="398" w:hanging="280"/>
      </w:pPr>
      <w:rPr>
        <w:b/>
        <w:bCs/>
        <w:w w:val="10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0"/>
      </w:pPr>
      <w:rPr>
        <w:rFonts w:ascii="Symbol" w:hAnsi="Symbol" w:cs="Symbol" w:hint="default"/>
        <w:lang w:val="sk-SK" w:eastAsia="en-US" w:bidi="ar-SA"/>
      </w:rPr>
    </w:lvl>
  </w:abstractNum>
  <w:abstractNum w:abstractNumId="5" w15:restartNumberingAfterBreak="0">
    <w:nsid w:val="352F7773"/>
    <w:multiLevelType w:val="multilevel"/>
    <w:tmpl w:val="A05ED5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9966F2F"/>
    <w:multiLevelType w:val="multilevel"/>
    <w:tmpl w:val="6D746196"/>
    <w:lvl w:ilvl="0">
      <w:numFmt w:val="bullet"/>
      <w:lvlText w:val="-"/>
      <w:lvlJc w:val="left"/>
      <w:pPr>
        <w:tabs>
          <w:tab w:val="num" w:pos="0"/>
        </w:tabs>
        <w:ind w:left="201" w:hanging="117"/>
      </w:pPr>
      <w:rPr>
        <w:rFonts w:ascii="Times New Roman" w:hAnsi="Times New Roman" w:cs="Times New Roman" w:hint="default"/>
        <w:b/>
        <w:bCs/>
        <w:w w:val="100"/>
        <w:sz w:val="20"/>
        <w:szCs w:val="2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46" w:hanging="117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93" w:hanging="117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0" w:hanging="117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86" w:hanging="117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33" w:hanging="117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80" w:hanging="117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626" w:hanging="117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73" w:hanging="117"/>
      </w:pPr>
      <w:rPr>
        <w:rFonts w:ascii="Symbol" w:hAnsi="Symbol" w:cs="Symbol" w:hint="default"/>
        <w:lang w:val="sk-SK" w:eastAsia="en-US" w:bidi="ar-SA"/>
      </w:rPr>
    </w:lvl>
  </w:abstractNum>
  <w:abstractNum w:abstractNumId="7" w15:restartNumberingAfterBreak="0">
    <w:nsid w:val="422128A1"/>
    <w:multiLevelType w:val="multilevel"/>
    <w:tmpl w:val="CC1CCF28"/>
    <w:lvl w:ilvl="0">
      <w:numFmt w:val="bullet"/>
      <w:lvlText w:val=""/>
      <w:lvlJc w:val="left"/>
      <w:pPr>
        <w:tabs>
          <w:tab w:val="num" w:pos="0"/>
        </w:tabs>
        <w:ind w:left="1054" w:hanging="227"/>
      </w:pPr>
      <w:rPr>
        <w:rFonts w:ascii="Symbol" w:hAnsi="Symbol" w:cs="Symbol" w:hint="default"/>
        <w:w w:val="100"/>
        <w:sz w:val="24"/>
        <w:szCs w:val="24"/>
        <w:vertAlign w:val="superscript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12" w:hanging="227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64" w:hanging="227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16" w:hanging="227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8" w:hanging="227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0" w:hanging="227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72" w:hanging="227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24" w:hanging="227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76" w:hanging="227"/>
      </w:pPr>
      <w:rPr>
        <w:rFonts w:ascii="Symbol" w:hAnsi="Symbol" w:cs="Symbol" w:hint="default"/>
        <w:lang w:val="sk-SK" w:eastAsia="en-US" w:bidi="ar-SA"/>
      </w:rPr>
    </w:lvl>
  </w:abstractNum>
  <w:abstractNum w:abstractNumId="8" w15:restartNumberingAfterBreak="0">
    <w:nsid w:val="4463466B"/>
    <w:multiLevelType w:val="multilevel"/>
    <w:tmpl w:val="583C4E4A"/>
    <w:lvl w:ilvl="0">
      <w:numFmt w:val="bullet"/>
      <w:lvlText w:val="-"/>
      <w:lvlJc w:val="left"/>
      <w:pPr>
        <w:tabs>
          <w:tab w:val="num" w:pos="0"/>
        </w:tabs>
        <w:ind w:left="402" w:hanging="284"/>
      </w:pPr>
      <w:rPr>
        <w:rFonts w:ascii="Times New Roman" w:hAnsi="Times New Roman" w:cs="Times New Roman" w:hint="default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9" w15:restartNumberingAfterBreak="0">
    <w:nsid w:val="46074EE2"/>
    <w:multiLevelType w:val="multilevel"/>
    <w:tmpl w:val="F6E8D8AC"/>
    <w:lvl w:ilvl="0">
      <w:start w:val="1"/>
      <w:numFmt w:val="decimal"/>
      <w:lvlText w:val="%1.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0" w15:restartNumberingAfterBreak="0">
    <w:nsid w:val="4E777325"/>
    <w:multiLevelType w:val="multilevel"/>
    <w:tmpl w:val="6218AD44"/>
    <w:lvl w:ilvl="0">
      <w:start w:val="1"/>
      <w:numFmt w:val="lowerLetter"/>
      <w:lvlText w:val="%1)"/>
      <w:lvlJc w:val="left"/>
      <w:pPr>
        <w:tabs>
          <w:tab w:val="num" w:pos="0"/>
        </w:tabs>
        <w:ind w:left="305" w:hanging="188"/>
      </w:pPr>
      <w:rPr>
        <w:rFonts w:ascii="Times New Roman" w:eastAsia="Times New Roman" w:hAnsi="Times New Roman" w:cs="Times New Roman"/>
        <w:spacing w:val="-1"/>
        <w:w w:val="100"/>
        <w:sz w:val="22"/>
        <w:szCs w:val="22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28" w:hanging="188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56" w:hanging="188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84" w:hanging="188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12" w:hanging="188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40" w:hanging="188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68" w:hanging="188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96" w:hanging="188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24" w:hanging="188"/>
      </w:pPr>
      <w:rPr>
        <w:rFonts w:ascii="Symbol" w:hAnsi="Symbol" w:cs="Symbol" w:hint="default"/>
        <w:lang w:val="sk-SK" w:eastAsia="en-US" w:bidi="ar-SA"/>
      </w:rPr>
    </w:lvl>
  </w:abstractNum>
  <w:abstractNum w:abstractNumId="11" w15:restartNumberingAfterBreak="0">
    <w:nsid w:val="64042E95"/>
    <w:multiLevelType w:val="multilevel"/>
    <w:tmpl w:val="7708DC0C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2" w15:restartNumberingAfterBreak="0">
    <w:nsid w:val="65647397"/>
    <w:multiLevelType w:val="multilevel"/>
    <w:tmpl w:val="87764ECC"/>
    <w:lvl w:ilvl="0">
      <w:start w:val="1"/>
      <w:numFmt w:val="decimal"/>
      <w:lvlText w:val="%1.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w w:val="100"/>
        <w:sz w:val="28"/>
        <w:szCs w:val="28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20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60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0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0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8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20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60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00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3" w15:restartNumberingAfterBreak="0">
    <w:nsid w:val="6D5B7B0B"/>
    <w:multiLevelType w:val="multilevel"/>
    <w:tmpl w:val="4B186608"/>
    <w:lvl w:ilvl="0">
      <w:start w:val="1"/>
      <w:numFmt w:val="lowerLetter"/>
      <w:lvlText w:val="%1)"/>
      <w:lvlJc w:val="left"/>
      <w:pPr>
        <w:tabs>
          <w:tab w:val="num" w:pos="0"/>
        </w:tabs>
        <w:ind w:left="402" w:hanging="284"/>
      </w:pPr>
      <w:rPr>
        <w:rFonts w:ascii="Times New Roman" w:eastAsia="Times New Roman" w:hAnsi="Times New Roman" w:cs="Times New Roman"/>
        <w:spacing w:val="-1"/>
        <w:w w:val="100"/>
        <w:sz w:val="24"/>
        <w:szCs w:val="24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4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4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4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4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4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4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4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4"/>
      </w:pPr>
      <w:rPr>
        <w:rFonts w:ascii="Symbol" w:hAnsi="Symbol" w:cs="Symbol" w:hint="default"/>
        <w:lang w:val="sk-SK" w:eastAsia="en-US" w:bidi="ar-SA"/>
      </w:rPr>
    </w:lvl>
  </w:abstractNum>
  <w:abstractNum w:abstractNumId="14" w15:restartNumberingAfterBreak="0">
    <w:nsid w:val="7F1E00F0"/>
    <w:multiLevelType w:val="multilevel"/>
    <w:tmpl w:val="547A2F4A"/>
    <w:lvl w:ilvl="0">
      <w:start w:val="1"/>
      <w:numFmt w:val="decimal"/>
      <w:lvlText w:val="%1."/>
      <w:lvlJc w:val="left"/>
      <w:pPr>
        <w:tabs>
          <w:tab w:val="num" w:pos="0"/>
        </w:tabs>
        <w:ind w:left="398" w:hanging="280"/>
      </w:pPr>
      <w:rPr>
        <w:rFonts w:ascii="Times New Roman" w:eastAsia="Times New Roman" w:hAnsi="Times New Roman" w:cs="Times New Roman"/>
        <w:b/>
        <w:bCs/>
        <w:w w:val="100"/>
        <w:sz w:val="28"/>
        <w:szCs w:val="28"/>
        <w:shd w:val="clear" w:color="auto" w:fill="C0C0C0"/>
        <w:lang w:val="sk-SK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8" w:hanging="280"/>
      </w:pPr>
      <w:rPr>
        <w:rFonts w:ascii="Symbol" w:hAnsi="Symbol" w:cs="Symbol" w:hint="default"/>
        <w:lang w:val="sk-SK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6" w:hanging="280"/>
      </w:pPr>
      <w:rPr>
        <w:rFonts w:ascii="Symbol" w:hAnsi="Symbol" w:cs="Symbol" w:hint="default"/>
        <w:lang w:val="sk-SK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4" w:hanging="280"/>
      </w:pPr>
      <w:rPr>
        <w:rFonts w:ascii="Symbol" w:hAnsi="Symbol" w:cs="Symbol" w:hint="default"/>
        <w:lang w:val="sk-SK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72" w:hanging="280"/>
      </w:pPr>
      <w:rPr>
        <w:rFonts w:ascii="Symbol" w:hAnsi="Symbol" w:cs="Symbol" w:hint="default"/>
        <w:lang w:val="sk-SK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990" w:hanging="280"/>
      </w:pPr>
      <w:rPr>
        <w:rFonts w:ascii="Symbol" w:hAnsi="Symbol" w:cs="Symbol" w:hint="default"/>
        <w:lang w:val="sk-SK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08" w:hanging="280"/>
      </w:pPr>
      <w:rPr>
        <w:rFonts w:ascii="Symbol" w:hAnsi="Symbol" w:cs="Symbol" w:hint="default"/>
        <w:lang w:val="sk-SK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26" w:hanging="280"/>
      </w:pPr>
      <w:rPr>
        <w:rFonts w:ascii="Symbol" w:hAnsi="Symbol" w:cs="Symbol" w:hint="default"/>
        <w:lang w:val="sk-SK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44" w:hanging="280"/>
      </w:pPr>
      <w:rPr>
        <w:rFonts w:ascii="Symbol" w:hAnsi="Symbol" w:cs="Symbol" w:hint="default"/>
        <w:lang w:val="sk-SK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4"/>
  </w:num>
  <w:num w:numId="5">
    <w:abstractNumId w:val="9"/>
  </w:num>
  <w:num w:numId="6">
    <w:abstractNumId w:val="10"/>
  </w:num>
  <w:num w:numId="7">
    <w:abstractNumId w:val="12"/>
  </w:num>
  <w:num w:numId="8">
    <w:abstractNumId w:val="4"/>
  </w:num>
  <w:num w:numId="9">
    <w:abstractNumId w:val="1"/>
  </w:num>
  <w:num w:numId="10">
    <w:abstractNumId w:val="1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27"/>
    <w:rsid w:val="008E76B5"/>
    <w:rsid w:val="009D60DC"/>
    <w:rsid w:val="00E0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A7C4"/>
  <w15:docId w15:val="{4F3C113D-02AE-B94C-9465-9E516424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</w:pPr>
    <w:rPr>
      <w:rFonts w:eastAsia="Times New Roman"/>
      <w:sz w:val="22"/>
      <w:szCs w:val="22"/>
      <w:lang w:eastAsia="en-US" w:bidi="ar-SA"/>
    </w:rPr>
  </w:style>
  <w:style w:type="paragraph" w:styleId="Nadpis1">
    <w:name w:val="heading 1"/>
    <w:basedOn w:val="Normlny"/>
    <w:uiPriority w:val="9"/>
    <w:qFormat/>
    <w:pPr>
      <w:spacing w:before="77"/>
      <w:ind w:left="398" w:hanging="280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ind w:left="118"/>
      <w:outlineLvl w:val="1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Char">
    <w:name w:val="Základný text Char"/>
    <w:basedOn w:val="Predvolenpsmoodseku"/>
    <w:link w:val="Zkladntext"/>
    <w:uiPriority w:val="1"/>
    <w:qFormat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lny"/>
    <w:qFormat/>
    <w:pPr>
      <w:suppressLineNumbers/>
    </w:pPr>
    <w:rPr>
      <w:rFonts w:cs="Arial"/>
    </w:rPr>
  </w:style>
  <w:style w:type="paragraph" w:customStyle="1" w:styleId="Nadpisuser">
    <w:name w:val="Nadpis (user)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egisteruser">
    <w:name w:val="Register (user)"/>
    <w:basedOn w:val="Normlny"/>
    <w:qFormat/>
    <w:pPr>
      <w:suppressLineNumbers/>
    </w:pPr>
    <w:rPr>
      <w:rFonts w:cs="Arial"/>
    </w:rPr>
  </w:style>
  <w:style w:type="paragraph" w:styleId="Nzov">
    <w:name w:val="Title"/>
    <w:basedOn w:val="Normlny"/>
    <w:uiPriority w:val="10"/>
    <w:qFormat/>
    <w:pPr>
      <w:spacing w:before="81"/>
      <w:ind w:left="3708" w:right="1988" w:hanging="1706"/>
    </w:pPr>
    <w:rPr>
      <w:b/>
      <w:bCs/>
      <w:sz w:val="44"/>
      <w:szCs w:val="44"/>
    </w:rPr>
  </w:style>
  <w:style w:type="paragraph" w:styleId="Odsekzoznamu">
    <w:name w:val="List Paragraph"/>
    <w:basedOn w:val="Normlny"/>
    <w:uiPriority w:val="1"/>
    <w:qFormat/>
    <w:pPr>
      <w:ind w:left="402" w:hanging="284"/>
    </w:pPr>
  </w:style>
  <w:style w:type="paragraph" w:customStyle="1" w:styleId="TableParagraph">
    <w:name w:val="Table Paragraph"/>
    <w:basedOn w:val="Normlny"/>
    <w:uiPriority w:val="1"/>
    <w:qFormat/>
    <w:pPr>
      <w:spacing w:before="94"/>
      <w:ind w:left="85"/>
    </w:pPr>
  </w:style>
  <w:style w:type="paragraph" w:customStyle="1" w:styleId="Obsahrmca">
    <w:name w:val="Obsah rámca"/>
    <w:basedOn w:val="Normlny"/>
    <w:qFormat/>
  </w:style>
  <w:style w:type="paragraph" w:styleId="Bezriadkovania">
    <w:name w:val="No Spacing"/>
    <w:qFormat/>
    <w:rPr>
      <w:rFonts w:ascii="Calibri" w:eastAsia="Calibri" w:hAnsi="Calibri"/>
      <w:sz w:val="22"/>
      <w:szCs w:val="22"/>
      <w:lang w:eastAsia="en-US" w:bidi="ar-SA"/>
    </w:rPr>
  </w:style>
  <w:style w:type="paragraph" w:customStyle="1" w:styleId="Obsahtabuky">
    <w:name w:val="Obsah tabuľky"/>
    <w:basedOn w:val="Normlny"/>
    <w:qFormat/>
    <w:pPr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DE52B060A9248B57B723E67CC145C" ma:contentTypeVersion="11" ma:contentTypeDescription="Umožňuje vytvoriť nový dokument." ma:contentTypeScope="" ma:versionID="c170ccb8ae115ded9262cb913993a557">
  <xsd:schema xmlns:xsd="http://www.w3.org/2001/XMLSchema" xmlns:xs="http://www.w3.org/2001/XMLSchema" xmlns:p="http://schemas.microsoft.com/office/2006/metadata/properties" xmlns:ns2="edcce9ab-6db8-4d02-8d6c-e9b0e261cf45" targetNamespace="http://schemas.microsoft.com/office/2006/metadata/properties" ma:root="true" ma:fieldsID="7ec5e84df66ef469053163cdcfd4f040" ns2:_="">
    <xsd:import namespace="edcce9ab-6db8-4d02-8d6c-e9b0e261c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ce9ab-6db8-4d02-8d6c-e9b0e261c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12EBB3-DC15-4447-B77D-0E3F9F67F6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F8FB5-C8FF-41A5-B45B-6DD22C85F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ce9ab-6db8-4d02-8d6c-e9b0e261c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88B74C-4A4E-4953-A222-2717DEEA56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0A9AFA9-7F5B-4AD5-8F40-94BD1D4A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3722</Words>
  <Characters>21219</Characters>
  <Application>Microsoft Office Word</Application>
  <DocSecurity>0</DocSecurity>
  <Lines>176</Lines>
  <Paragraphs>49</Paragraphs>
  <ScaleCrop>false</ScaleCrop>
  <Company/>
  <LinksUpToDate>false</LinksUpToDate>
  <CharactersWithSpaces>24892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2022-06-13-082430-Za__verec__ny___u__c__et_Tuhrina_2021</dc:title>
  <dc:subject/>
  <dc:creator>PC</dc:creator>
  <dc:description/>
  <cp:lastModifiedBy>CHOVANCOVÁ Michaela</cp:lastModifiedBy>
  <cp:revision>3</cp:revision>
  <dcterms:created xsi:type="dcterms:W3CDTF">2025-06-18T10:19:00Z</dcterms:created>
  <dcterms:modified xsi:type="dcterms:W3CDTF">2025-06-20T12:10:00Z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0x010100338DE52B060A9248B57B723E67CC145C</vt:lpwstr>
  </property>
  <property fmtid="{D5CDD505-2E9C-101B-9397-08002B2CF9AE}" pid="4" name="Created">
    <vt:filetime>2023-03-01T00:00:00Z</vt:filetime>
  </property>
  <property fmtid="{D5CDD505-2E9C-101B-9397-08002B2CF9AE}" pid="5" name="Creator">
    <vt:lpwstr>Pages</vt:lpwstr>
  </property>
  <property fmtid="{D5CDD505-2E9C-101B-9397-08002B2CF9AE}" pid="6" name="ICV">
    <vt:lpwstr>D28A43878A6342B7890861C797F9B792_12</vt:lpwstr>
  </property>
  <property fmtid="{D5CDD505-2E9C-101B-9397-08002B2CF9AE}" pid="7" name="KSOProductBuildVer">
    <vt:lpwstr>1033-12.2.0.17119</vt:lpwstr>
  </property>
  <property fmtid="{D5CDD505-2E9C-101B-9397-08002B2CF9AE}" pid="8" name="LastSaved">
    <vt:filetime>2023-05-26T00:00:00Z</vt:filetime>
  </property>
  <property fmtid="{D5CDD505-2E9C-101B-9397-08002B2CF9AE}" pid="9" name="MediaServiceImageTags">
    <vt:lpwstr/>
  </property>
  <property fmtid="{D5CDD505-2E9C-101B-9397-08002B2CF9AE}" pid="10" name="TemplateUrl">
    <vt:lpwstr/>
  </property>
  <property fmtid="{D5CDD505-2E9C-101B-9397-08002B2CF9AE}" pid="11" name="TriggerFlowInfo">
    <vt:lpwstr/>
  </property>
  <property fmtid="{D5CDD505-2E9C-101B-9397-08002B2CF9AE}" pid="12" name="_ExtendedDescription">
    <vt:lpwstr/>
  </property>
  <property fmtid="{D5CDD505-2E9C-101B-9397-08002B2CF9AE}" pid="13" name="_SharedFileIndex">
    <vt:lpwstr/>
  </property>
  <property fmtid="{D5CDD505-2E9C-101B-9397-08002B2CF9AE}" pid="14" name="_SourceUrl">
    <vt:lpwstr/>
  </property>
  <property fmtid="{D5CDD505-2E9C-101B-9397-08002B2CF9AE}" pid="15" name="xd_ProgID">
    <vt:lpwstr/>
  </property>
  <property fmtid="{D5CDD505-2E9C-101B-9397-08002B2CF9AE}" pid="16" name="xd_Signature">
    <vt:bool>false</vt:bool>
  </property>
</Properties>
</file>