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bookmarkStart w:id="0" w:name="_GoBack"/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bookmarkEnd w:id="0"/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Pr="00A166FA" w:rsidRDefault="00A166FA" w:rsidP="00A166FA">
      <w:pPr>
        <w:pStyle w:val="Bezriadkovania"/>
        <w:jc w:val="right"/>
        <w:rPr>
          <w:sz w:val="24"/>
        </w:rPr>
      </w:pPr>
      <w:r w:rsidRPr="00A166FA">
        <w:rPr>
          <w:sz w:val="24"/>
        </w:rPr>
        <w:t>TU-2024/020-OCÚ-008</w:t>
      </w:r>
    </w:p>
    <w:p w:rsidR="00A166FA" w:rsidRDefault="00891E35" w:rsidP="00891E35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</w:p>
    <w:p w:rsidR="00532660" w:rsidRPr="00F71D4D" w:rsidRDefault="00A166FA" w:rsidP="00A166FA">
      <w:pPr>
        <w:pStyle w:val="Bezriadkovania"/>
        <w:ind w:left="4956" w:firstLine="708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257113">
        <w:rPr>
          <w:b/>
          <w:sz w:val="24"/>
        </w:rPr>
        <w:t>Poslanci Obecného zastupiteľstva obce Tuhrina</w:t>
      </w:r>
    </w:p>
    <w:p w:rsidR="00532660" w:rsidRPr="00F71D4D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>Vážení občania</w:t>
      </w:r>
    </w:p>
    <w:p w:rsidR="00532660" w:rsidRDefault="00532660" w:rsidP="00EA315A">
      <w:pPr>
        <w:pStyle w:val="Bezriadkovania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</w:t>
      </w:r>
      <w:r w:rsidR="00CC3443">
        <w:rPr>
          <w:sz w:val="24"/>
        </w:rPr>
        <w:t>28</w:t>
      </w:r>
      <w:r w:rsidR="00A266A4">
        <w:rPr>
          <w:sz w:val="24"/>
        </w:rPr>
        <w:t>.</w:t>
      </w:r>
      <w:r w:rsidR="00607C87">
        <w:rPr>
          <w:sz w:val="24"/>
        </w:rPr>
        <w:t>10</w:t>
      </w:r>
      <w:r w:rsidR="00532660" w:rsidRPr="00891E35">
        <w:rPr>
          <w:sz w:val="24"/>
        </w:rPr>
        <w:t>.202</w:t>
      </w:r>
      <w:r w:rsidR="00A178D4">
        <w:rPr>
          <w:sz w:val="24"/>
        </w:rPr>
        <w:t>4</w:t>
      </w: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647231" w:rsidRPr="00891E35" w:rsidRDefault="00647231" w:rsidP="00647231">
      <w:pPr>
        <w:pStyle w:val="Bezriadkovania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>
        <w:rPr>
          <w:rFonts w:cstheme="minorHAnsi"/>
          <w:sz w:val="24"/>
        </w:rPr>
        <w:t xml:space="preserve">  </w:t>
      </w:r>
      <w:r w:rsidRPr="00891E35">
        <w:rPr>
          <w:rFonts w:cstheme="minorHAnsi"/>
          <w:sz w:val="24"/>
        </w:rPr>
        <w:t>Podľa § 12 ods. 1 zákona č.369/1990 Zb. o obecnom zriadení v znení neskorších predpisov starosta obce Tuhrina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C15279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C15279" w:rsidRPr="00F71D4D" w:rsidRDefault="00C15279" w:rsidP="00C15279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 xml:space="preserve">zasadnutie Obecného zastupiteľstva v Tuhrine, </w:t>
      </w:r>
    </w:p>
    <w:p w:rsidR="00F71D4D" w:rsidRPr="00C15279" w:rsidRDefault="00C15279" w:rsidP="00C15279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A166FA" w:rsidP="008016B0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31</w:t>
      </w:r>
      <w:r w:rsidR="00532660" w:rsidRPr="00025A88">
        <w:rPr>
          <w:rFonts w:cstheme="minorHAnsi"/>
          <w:b/>
          <w:sz w:val="24"/>
          <w:szCs w:val="24"/>
        </w:rPr>
        <w:t>.</w:t>
      </w:r>
      <w:r w:rsidR="00607C87">
        <w:rPr>
          <w:rFonts w:cstheme="minorHAnsi"/>
          <w:b/>
          <w:sz w:val="24"/>
          <w:szCs w:val="24"/>
        </w:rPr>
        <w:t>10</w:t>
      </w:r>
      <w:r w:rsidR="00C76CA9">
        <w:rPr>
          <w:rFonts w:cstheme="minorHAnsi"/>
          <w:b/>
          <w:sz w:val="24"/>
          <w:szCs w:val="24"/>
        </w:rPr>
        <w:t>.202</w:t>
      </w:r>
      <w:r w:rsidR="00A178D4">
        <w:rPr>
          <w:rFonts w:cstheme="minorHAnsi"/>
          <w:b/>
          <w:sz w:val="24"/>
          <w:szCs w:val="24"/>
        </w:rPr>
        <w:t>4</w:t>
      </w:r>
      <w:r w:rsidR="00532660"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štvrtok</w:t>
      </w:r>
      <w:r w:rsidR="002E4BBA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532660"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="00B00EE2">
        <w:rPr>
          <w:rFonts w:cstheme="minorHAnsi"/>
          <w:b/>
          <w:sz w:val="24"/>
          <w:szCs w:val="24"/>
        </w:rPr>
        <w:t>1</w:t>
      </w:r>
      <w:r w:rsidR="00A178D4">
        <w:rPr>
          <w:rFonts w:cstheme="minorHAnsi"/>
          <w:b/>
          <w:sz w:val="24"/>
          <w:szCs w:val="24"/>
        </w:rPr>
        <w:t>5</w:t>
      </w:r>
      <w:r w:rsidR="00025A88">
        <w:rPr>
          <w:rFonts w:cstheme="minorHAnsi"/>
          <w:b/>
          <w:sz w:val="24"/>
          <w:szCs w:val="24"/>
        </w:rPr>
        <w:t>:</w:t>
      </w:r>
      <w:r w:rsidR="00607C87">
        <w:rPr>
          <w:rFonts w:cstheme="minorHAnsi"/>
          <w:b/>
          <w:sz w:val="24"/>
          <w:szCs w:val="24"/>
        </w:rPr>
        <w:t>3</w:t>
      </w:r>
      <w:r w:rsidR="00891E35" w:rsidRPr="00F71D4D">
        <w:rPr>
          <w:rFonts w:cstheme="minorHAnsi"/>
          <w:b/>
          <w:sz w:val="24"/>
          <w:szCs w:val="24"/>
        </w:rPr>
        <w:t>0</w:t>
      </w:r>
      <w:r w:rsidR="00532660" w:rsidRPr="00F71D4D">
        <w:rPr>
          <w:rFonts w:cstheme="minorHAnsi"/>
          <w:b/>
          <w:sz w:val="24"/>
          <w:szCs w:val="24"/>
        </w:rPr>
        <w:t xml:space="preserve"> hod.</w:t>
      </w:r>
      <w:r w:rsidR="00532660" w:rsidRPr="00F71D4D">
        <w:rPr>
          <w:rFonts w:cstheme="minorHAnsi"/>
          <w:sz w:val="24"/>
          <w:szCs w:val="24"/>
        </w:rPr>
        <w:t xml:space="preserve"> n</w:t>
      </w:r>
      <w:r w:rsidR="008016B0" w:rsidRPr="00F71D4D">
        <w:rPr>
          <w:rFonts w:cstheme="minorHAnsi"/>
          <w:sz w:val="24"/>
          <w:szCs w:val="24"/>
        </w:rPr>
        <w:t xml:space="preserve">a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 xml:space="preserve"> (v zasadačke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>)  Tuhrina.</w:t>
      </w: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Pr="00BC41E8" w:rsidRDefault="008016B0" w:rsidP="00C76CA9">
      <w:pPr>
        <w:pStyle w:val="Bezriadkovania"/>
        <w:ind w:left="720"/>
        <w:rPr>
          <w:rFonts w:cstheme="minorHAnsi"/>
          <w:b/>
          <w:sz w:val="24"/>
          <w:szCs w:val="24"/>
          <w:u w:val="single"/>
        </w:rPr>
      </w:pPr>
      <w:r w:rsidRPr="00BC41E8">
        <w:rPr>
          <w:rFonts w:cstheme="minorHAnsi"/>
          <w:b/>
          <w:sz w:val="24"/>
          <w:szCs w:val="24"/>
          <w:u w:val="single"/>
        </w:rPr>
        <w:t>PROGRAM:</w:t>
      </w:r>
      <w:r w:rsidR="00F97673">
        <w:rPr>
          <w:rFonts w:cstheme="minorHAnsi"/>
          <w:b/>
          <w:sz w:val="24"/>
          <w:szCs w:val="24"/>
          <w:u w:val="single"/>
        </w:rPr>
        <w:t xml:space="preserve"> </w:t>
      </w:r>
    </w:p>
    <w:p w:rsidR="00C76CA9" w:rsidRDefault="00C76CA9" w:rsidP="00C76CA9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C15279" w:rsidRP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Kontrola plnenia uznesení</w:t>
      </w:r>
    </w:p>
    <w:p w:rsidR="00C846FB" w:rsidRDefault="00607C87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Úprava rozpočtu obce</w:t>
      </w:r>
      <w:r w:rsidR="00F60BBA">
        <w:rPr>
          <w:rFonts w:cstheme="minorHAnsi"/>
          <w:b/>
          <w:sz w:val="24"/>
          <w:szCs w:val="24"/>
        </w:rPr>
        <w:t xml:space="preserve"> + RO</w:t>
      </w:r>
      <w:r>
        <w:rPr>
          <w:rFonts w:cstheme="minorHAnsi"/>
          <w:b/>
          <w:sz w:val="24"/>
          <w:szCs w:val="24"/>
        </w:rPr>
        <w:t xml:space="preserve"> – KV -Vybudovanie verejného osvetlenia v novej časti Rómskej osady</w:t>
      </w:r>
    </w:p>
    <w:p w:rsidR="00C846FB" w:rsidRPr="0097734B" w:rsidRDefault="00607C87" w:rsidP="00C15279">
      <w:pPr>
        <w:pStyle w:val="Bezriadkovania"/>
        <w:numPr>
          <w:ilvl w:val="0"/>
          <w:numId w:val="2"/>
        </w:numPr>
        <w:rPr>
          <w:rFonts w:cstheme="minorHAnsi"/>
          <w:i/>
          <w:szCs w:val="24"/>
        </w:rPr>
      </w:pPr>
      <w:r>
        <w:rPr>
          <w:rFonts w:cstheme="minorHAnsi"/>
          <w:b/>
          <w:sz w:val="24"/>
          <w:szCs w:val="24"/>
        </w:rPr>
        <w:t>VZN - odpady</w:t>
      </w:r>
    </w:p>
    <w:p w:rsidR="00607C87" w:rsidRPr="0097734B" w:rsidRDefault="00607C87" w:rsidP="00607C87">
      <w:pPr>
        <w:pStyle w:val="Bezriadkovania"/>
        <w:numPr>
          <w:ilvl w:val="0"/>
          <w:numId w:val="2"/>
        </w:numPr>
        <w:rPr>
          <w:rFonts w:cstheme="minorHAnsi"/>
          <w:i/>
          <w:szCs w:val="24"/>
        </w:rPr>
      </w:pPr>
      <w:r>
        <w:rPr>
          <w:rFonts w:cstheme="minorHAnsi"/>
          <w:b/>
          <w:sz w:val="24"/>
          <w:szCs w:val="24"/>
        </w:rPr>
        <w:t xml:space="preserve">Informácie k NP A-PVP </w:t>
      </w:r>
      <w:r w:rsidRPr="0097734B">
        <w:rPr>
          <w:rFonts w:cstheme="minorHAnsi"/>
          <w:i/>
          <w:szCs w:val="24"/>
        </w:rPr>
        <w:t>(NP Asistencia obciam s prítomnosťou marginalizovaných rómskych komunít pri usporiadaní právnych vzťahov k pozemkom pod osídleniami )</w:t>
      </w:r>
    </w:p>
    <w:p w:rsidR="00607C87" w:rsidRDefault="00607C87" w:rsidP="006457EB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Vyhlásenie novej voľby hlavného kontrolóra</w:t>
      </w:r>
    </w:p>
    <w:p w:rsidR="0097734B" w:rsidRDefault="00F60BBA" w:rsidP="006457EB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</w:t>
      </w:r>
      <w:r w:rsidR="0064297D">
        <w:rPr>
          <w:rFonts w:cstheme="minorHAnsi"/>
          <w:b/>
          <w:sz w:val="24"/>
          <w:szCs w:val="24"/>
        </w:rPr>
        <w:t>erokovanie</w:t>
      </w:r>
      <w:r>
        <w:rPr>
          <w:rFonts w:cstheme="minorHAnsi"/>
          <w:b/>
          <w:sz w:val="24"/>
          <w:szCs w:val="24"/>
        </w:rPr>
        <w:t xml:space="preserve"> a schválenie obecných podujatí: Úcta k starším, Mikuláš </w:t>
      </w:r>
    </w:p>
    <w:p w:rsidR="007052D1" w:rsidRDefault="00392F85" w:rsidP="006457EB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Úprava </w:t>
      </w:r>
      <w:r w:rsidR="0064297D">
        <w:rPr>
          <w:rFonts w:cstheme="minorHAnsi"/>
          <w:b/>
          <w:sz w:val="24"/>
          <w:szCs w:val="24"/>
        </w:rPr>
        <w:t>rozpočtu školy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 w:rsidR="003E565F">
        <w:rPr>
          <w:rFonts w:cstheme="minorHAnsi"/>
          <w:b/>
          <w:sz w:val="24"/>
          <w:szCs w:val="24"/>
        </w:rPr>
        <w:t>ôzne</w:t>
      </w:r>
    </w:p>
    <w:p w:rsidR="00F97673" w:rsidRPr="0031536A" w:rsidRDefault="003E565F" w:rsidP="008016B0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Záver</w:t>
      </w:r>
      <w:r w:rsidR="00C15279">
        <w:rPr>
          <w:rFonts w:cstheme="minorHAnsi"/>
          <w:b/>
          <w:sz w:val="24"/>
          <w:szCs w:val="24"/>
        </w:rPr>
        <w:t xml:space="preserve"> </w:t>
      </w: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64297D" w:rsidRDefault="0064297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64297D" w:rsidRDefault="0064297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64297D" w:rsidRDefault="0064297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64297D" w:rsidRDefault="0064297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4DFADA3A"/>
    <w:lvl w:ilvl="0" w:tplc="5DA4F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57113"/>
    <w:rsid w:val="002E4BBA"/>
    <w:rsid w:val="0031536A"/>
    <w:rsid w:val="00337F43"/>
    <w:rsid w:val="00392F85"/>
    <w:rsid w:val="003D244C"/>
    <w:rsid w:val="003E565F"/>
    <w:rsid w:val="004343C1"/>
    <w:rsid w:val="004468AE"/>
    <w:rsid w:val="00532660"/>
    <w:rsid w:val="00605CFF"/>
    <w:rsid w:val="00607C87"/>
    <w:rsid w:val="00620565"/>
    <w:rsid w:val="0064297D"/>
    <w:rsid w:val="00644619"/>
    <w:rsid w:val="006457EB"/>
    <w:rsid w:val="00647231"/>
    <w:rsid w:val="007052D1"/>
    <w:rsid w:val="008016B0"/>
    <w:rsid w:val="00857C40"/>
    <w:rsid w:val="00866C4A"/>
    <w:rsid w:val="00891E35"/>
    <w:rsid w:val="008E6798"/>
    <w:rsid w:val="0097734B"/>
    <w:rsid w:val="009C0D28"/>
    <w:rsid w:val="00A166FA"/>
    <w:rsid w:val="00A178D4"/>
    <w:rsid w:val="00A20CE7"/>
    <w:rsid w:val="00A266A4"/>
    <w:rsid w:val="00A30FD1"/>
    <w:rsid w:val="00A73C0F"/>
    <w:rsid w:val="00B00EE2"/>
    <w:rsid w:val="00B85125"/>
    <w:rsid w:val="00BB6A77"/>
    <w:rsid w:val="00BC41E8"/>
    <w:rsid w:val="00BE099C"/>
    <w:rsid w:val="00C15279"/>
    <w:rsid w:val="00C76CA9"/>
    <w:rsid w:val="00C846FB"/>
    <w:rsid w:val="00CA6AA6"/>
    <w:rsid w:val="00CC3443"/>
    <w:rsid w:val="00CC45F6"/>
    <w:rsid w:val="00D46DEB"/>
    <w:rsid w:val="00D62C79"/>
    <w:rsid w:val="00DE4C64"/>
    <w:rsid w:val="00DF5A4D"/>
    <w:rsid w:val="00EA315A"/>
    <w:rsid w:val="00ED200C"/>
    <w:rsid w:val="00F44EA4"/>
    <w:rsid w:val="00F60BBA"/>
    <w:rsid w:val="00F71D4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9A03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0F237-9431-47DA-8E96-FC058B0E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61</cp:revision>
  <cp:lastPrinted>2024-10-28T06:48:00Z</cp:lastPrinted>
  <dcterms:created xsi:type="dcterms:W3CDTF">2021-04-13T08:06:00Z</dcterms:created>
  <dcterms:modified xsi:type="dcterms:W3CDTF">2024-10-28T06:48:00Z</dcterms:modified>
</cp:coreProperties>
</file>